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4"/>
          <w:szCs w:val="24"/>
        </w:rPr>
        <w:id w:val="-2087751734"/>
        <w:docPartObj>
          <w:docPartGallery w:val="Cover Pages"/>
          <w:docPartUnique/>
        </w:docPartObj>
      </w:sdtPr>
      <w:sdtEndPr>
        <w:rPr>
          <w:rFonts w:cstheme="minorHAnsi"/>
          <w:b/>
          <w:bCs/>
        </w:rPr>
      </w:sdtEndPr>
      <w:sdtContent>
        <w:p w14:paraId="67DB69BC" w14:textId="054CF90A" w:rsidR="00C84CE6" w:rsidRPr="00543276" w:rsidRDefault="00C84CE6">
          <w:pPr>
            <w:rPr>
              <w:sz w:val="24"/>
              <w:szCs w:val="24"/>
            </w:rPr>
          </w:pPr>
          <w:r w:rsidRPr="00543276">
            <w:rPr>
              <w:noProof/>
              <w:sz w:val="24"/>
              <w:szCs w:val="24"/>
            </w:rPr>
            <mc:AlternateContent>
              <mc:Choice Requires="wps">
                <w:drawing>
                  <wp:anchor distT="0" distB="0" distL="114300" distR="114300" simplePos="0" relativeHeight="251663360" behindDoc="1" locked="0" layoutInCell="1" allowOverlap="1" wp14:anchorId="628570CE" wp14:editId="2137450D">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2232ED1" w14:textId="77777777" w:rsidR="00C84CE6" w:rsidRDefault="00C84CE6"/>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28570CE" id="Rectangle 466"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qi0wIAAIQ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" fillcolor="#fcecd5 [660]" stroked="f" strokeweight="1pt">
                    <v:fill color2="#f6c681 [1940]" rotate="t" focus="100%" type="gradient">
                      <o:fill v:ext="view" type="gradientUnscaled"/>
                    </v:fill>
                    <v:textbox inset="21.6pt,,21.6pt">
                      <w:txbxContent>
                        <w:p w14:paraId="42232ED1" w14:textId="77777777" w:rsidR="00C84CE6" w:rsidRDefault="00C84CE6"/>
                      </w:txbxContent>
                    </v:textbox>
                    <w10:wrap anchorx="page" anchory="page"/>
                  </v:rect>
                </w:pict>
              </mc:Fallback>
            </mc:AlternateContent>
          </w:r>
          <w:r w:rsidRPr="00543276">
            <w:rPr>
              <w:noProof/>
              <w:sz w:val="24"/>
              <w:szCs w:val="24"/>
            </w:rPr>
            <mc:AlternateContent>
              <mc:Choice Requires="wps">
                <w:drawing>
                  <wp:anchor distT="0" distB="0" distL="114300" distR="114300" simplePos="0" relativeHeight="251660288" behindDoc="0" locked="0" layoutInCell="1" allowOverlap="1" wp14:anchorId="68292B5C" wp14:editId="0E7152C0">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C7EF8D" w14:textId="1FEA81FF" w:rsidR="00C84CE6" w:rsidRDefault="009C570C">
                                <w:pPr>
                                  <w:spacing w:before="240"/>
                                  <w:jc w:val="center"/>
                                  <w:rPr>
                                    <w:color w:val="FFFFFF" w:themeColor="background1"/>
                                  </w:rPr>
                                </w:pPr>
                                <w:sdt>
                                  <w:sdtPr>
                                    <w:rPr>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EndPr/>
                                  <w:sdtContent>
                                    <w:r w:rsidR="00C84CE6">
                                      <w:rPr>
                                        <w:color w:val="FFFFFF" w:themeColor="background1"/>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68292B5C" id="Rectangle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DQRHUqgAgAAnQUAAA4AAAAAAAAAAAAAAAAALgIAAGRycy9l&#10;Mm9Eb2MueG1sUEsBAi0AFAAGAAgAAAAhAHjHifzaAAAABQEAAA8AAAAAAAAAAAAAAAAA+gQAAGRy&#10;cy9kb3ducmV2LnhtbFBLBQYAAAAABAAEAPMAAAABBgAAAAA=&#10;" fillcolor="#4e3b30 [3215]" stroked="f" strokeweight="1pt">
                    <v:textbox inset="14.4pt,14.4pt,14.4pt,28.8pt">
                      <w:txbxContent>
                        <w:p w14:paraId="5AC7EF8D" w14:textId="1FEA81FF" w:rsidR="00C84CE6" w:rsidRDefault="00C84CE6">
                          <w:pPr>
                            <w:spacing w:before="240"/>
                            <w:jc w:val="center"/>
                            <w:rPr>
                              <w:color w:val="FFFFFF" w:themeColor="background1"/>
                            </w:rPr>
                          </w:pPr>
                          <w:sdt>
                            <w:sdtPr>
                              <w:rPr>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Content>
                              <w:r>
                                <w:rPr>
                                  <w:color w:val="FFFFFF" w:themeColor="background1"/>
                                </w:rPr>
                                <w:t xml:space="preserve">     </w:t>
                              </w:r>
                            </w:sdtContent>
                          </w:sdt>
                        </w:p>
                      </w:txbxContent>
                    </v:textbox>
                    <w10:wrap anchorx="page" anchory="page"/>
                  </v:rect>
                </w:pict>
              </mc:Fallback>
            </mc:AlternateContent>
          </w:r>
          <w:r w:rsidRPr="00543276">
            <w:rPr>
              <w:noProof/>
              <w:sz w:val="24"/>
              <w:szCs w:val="24"/>
            </w:rPr>
            <mc:AlternateContent>
              <mc:Choice Requires="wps">
                <w:drawing>
                  <wp:anchor distT="0" distB="0" distL="114300" distR="114300" simplePos="0" relativeHeight="251659264" behindDoc="0" locked="0" layoutInCell="1" allowOverlap="1" wp14:anchorId="2C803990" wp14:editId="17FA338F">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5D437BB7"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d19e0f [1614]" strokeweight="1.25pt">
                    <w10:wrap anchorx="page" anchory="page"/>
                  </v:rect>
                </w:pict>
              </mc:Fallback>
            </mc:AlternateContent>
          </w:r>
          <w:r w:rsidRPr="00543276">
            <w:rPr>
              <w:noProof/>
              <w:sz w:val="24"/>
              <w:szCs w:val="24"/>
            </w:rPr>
            <mc:AlternateContent>
              <mc:Choice Requires="wps">
                <w:drawing>
                  <wp:anchor distT="0" distB="0" distL="114300" distR="114300" simplePos="0" relativeHeight="251662336" behindDoc="0" locked="0" layoutInCell="1" allowOverlap="1" wp14:anchorId="30F5CB85" wp14:editId="608D7193">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0046DB54"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f0a22e [3204]" stroked="f" strokeweight="1pt">
                    <w10:wrap anchorx="page" anchory="page"/>
                  </v:rect>
                </w:pict>
              </mc:Fallback>
            </mc:AlternateContent>
          </w:r>
          <w:r w:rsidRPr="00543276">
            <w:rPr>
              <w:noProof/>
              <w:sz w:val="24"/>
              <w:szCs w:val="24"/>
            </w:rPr>
            <mc:AlternateContent>
              <mc:Choice Requires="wps">
                <w:drawing>
                  <wp:anchor distT="0" distB="0" distL="114300" distR="114300" simplePos="0" relativeHeight="251661312" behindDoc="0" locked="0" layoutInCell="1" allowOverlap="1" wp14:anchorId="2D4B0073" wp14:editId="315D12C5">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Calibri" w:eastAsiaTheme="majorEastAsia" w:hAnsi="Calibri" w:cs="Calibri"/>
                                    <w:b/>
                                    <w:bCs/>
                                    <w:noProof/>
                                    <w:color w:val="F0A22E" w:themeColor="accent1"/>
                                    <w:sz w:val="60"/>
                                    <w:szCs w:val="60"/>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433DD614" w14:textId="4DA9F956" w:rsidR="00C84CE6" w:rsidRPr="00C84CE6" w:rsidRDefault="000C4B45" w:rsidP="00C84CE6">
                                    <w:pPr>
                                      <w:spacing w:line="240" w:lineRule="auto"/>
                                      <w:jc w:val="right"/>
                                      <w:rPr>
                                        <w:rFonts w:ascii="Calibri" w:eastAsiaTheme="majorEastAsia" w:hAnsi="Calibri" w:cs="Calibri"/>
                                        <w:b/>
                                        <w:bCs/>
                                        <w:noProof/>
                                        <w:color w:val="F0A22E" w:themeColor="accent1"/>
                                        <w:sz w:val="60"/>
                                        <w:szCs w:val="60"/>
                                      </w:rPr>
                                    </w:pPr>
                                    <w:r>
                                      <w:rPr>
                                        <w:rFonts w:ascii="Calibri" w:eastAsiaTheme="majorEastAsia" w:hAnsi="Calibri" w:cs="Calibri"/>
                                        <w:b/>
                                        <w:bCs/>
                                        <w:noProof/>
                                        <w:color w:val="F0A22E" w:themeColor="accent1"/>
                                        <w:sz w:val="60"/>
                                        <w:szCs w:val="60"/>
                                        <w:rtl/>
                                      </w:rPr>
                                      <w:t>مفهوم حق وتو در گفتمان حقوق بشر</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2D4B0073" id="_x0000_t202" coordsize="21600,21600" o:spt="202" path="m,l,21600r21600,l21600,xe">
                    <v:stroke joinstyle="miter"/>
                    <v:path gradientshapeok="t" o:connecttype="rect"/>
                  </v:shapetype>
                  <v:shape id="Text Box 470" o:spid="_x0000_s1028"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7D3eCD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Calibri" w:eastAsiaTheme="majorEastAsia" w:hAnsi="Calibri" w:cs="Calibri"/>
                              <w:b/>
                              <w:bCs/>
                              <w:noProof/>
                              <w:color w:val="F0A22E" w:themeColor="accent1"/>
                              <w:sz w:val="60"/>
                              <w:szCs w:val="60"/>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433DD614" w14:textId="4DA9F956" w:rsidR="00C84CE6" w:rsidRPr="00C84CE6" w:rsidRDefault="000C4B45" w:rsidP="00C84CE6">
                              <w:pPr>
                                <w:spacing w:line="240" w:lineRule="auto"/>
                                <w:jc w:val="right"/>
                                <w:rPr>
                                  <w:rFonts w:ascii="Calibri" w:eastAsiaTheme="majorEastAsia" w:hAnsi="Calibri" w:cs="Calibri"/>
                                  <w:b/>
                                  <w:bCs/>
                                  <w:noProof/>
                                  <w:color w:val="F0A22E" w:themeColor="accent1"/>
                                  <w:sz w:val="60"/>
                                  <w:szCs w:val="60"/>
                                </w:rPr>
                              </w:pPr>
                              <w:r>
                                <w:rPr>
                                  <w:rFonts w:ascii="Calibri" w:eastAsiaTheme="majorEastAsia" w:hAnsi="Calibri" w:cs="Calibri"/>
                                  <w:b/>
                                  <w:bCs/>
                                  <w:noProof/>
                                  <w:color w:val="F0A22E" w:themeColor="accent1"/>
                                  <w:sz w:val="60"/>
                                  <w:szCs w:val="60"/>
                                  <w:rtl/>
                                </w:rPr>
                                <w:t>مفهوم حق وتو در گفتمان حقوق بشر</w:t>
                              </w:r>
                            </w:p>
                          </w:sdtContent>
                        </w:sdt>
                      </w:txbxContent>
                    </v:textbox>
                    <w10:wrap type="square" anchorx="page" anchory="page"/>
                  </v:shape>
                </w:pict>
              </mc:Fallback>
            </mc:AlternateContent>
          </w:r>
        </w:p>
        <w:p w14:paraId="43C30A7B" w14:textId="74FA9B98" w:rsidR="00C84CE6" w:rsidRPr="00543276" w:rsidRDefault="000C4B45">
          <w:pPr>
            <w:rPr>
              <w:rFonts w:cstheme="minorHAnsi"/>
              <w:b/>
              <w:bCs/>
              <w:sz w:val="24"/>
              <w:szCs w:val="24"/>
              <w:rtl/>
            </w:rPr>
          </w:pPr>
          <w:r w:rsidRPr="00543276">
            <w:rPr>
              <w:noProof/>
              <w:sz w:val="24"/>
              <w:szCs w:val="24"/>
            </w:rPr>
            <mc:AlternateContent>
              <mc:Choice Requires="wps">
                <w:drawing>
                  <wp:anchor distT="0" distB="0" distL="114300" distR="114300" simplePos="0" relativeHeight="251664384" behindDoc="0" locked="0" layoutInCell="1" allowOverlap="1" wp14:anchorId="6774479B" wp14:editId="0BD8A999">
                    <wp:simplePos x="0" y="0"/>
                    <wp:positionH relativeFrom="page">
                      <wp:posOffset>3422015</wp:posOffset>
                    </wp:positionH>
                    <wp:positionV relativeFrom="page">
                      <wp:posOffset>6379210</wp:posOffset>
                    </wp:positionV>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sdt>
                                <w:sdtPr>
                                  <w:rPr>
                                    <w:rFonts w:ascii="Calibri" w:eastAsiaTheme="majorEastAsia" w:hAnsi="Calibri" w:cs="Calibri"/>
                                    <w:noProof/>
                                    <w:color w:val="4E3B30" w:themeColor="text2"/>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2410538B" w14:textId="77777777" w:rsidR="00C84CE6" w:rsidRPr="00C84CE6" w:rsidRDefault="00C84CE6" w:rsidP="00C84CE6">
                                    <w:pPr>
                                      <w:jc w:val="right"/>
                                      <w:rPr>
                                        <w:rFonts w:ascii="Calibri" w:eastAsiaTheme="majorEastAsia" w:hAnsi="Calibri" w:cs="Calibri"/>
                                        <w:noProof/>
                                        <w:color w:val="4E3B30" w:themeColor="text2"/>
                                        <w:sz w:val="44"/>
                                        <w:szCs w:val="44"/>
                                      </w:rPr>
                                    </w:pPr>
                                    <w:r w:rsidRPr="00C84CE6">
                                      <w:rPr>
                                        <w:rFonts w:ascii="Calibri" w:eastAsiaTheme="majorEastAsia" w:hAnsi="Calibri" w:cs="Calibri"/>
                                        <w:noProof/>
                                        <w:color w:val="4E3B30" w:themeColor="text2"/>
                                        <w:sz w:val="44"/>
                                        <w:szCs w:val="44"/>
                                        <w:rtl/>
                                      </w:rPr>
                                      <w:t>دکتر محمود مسائلی</w:t>
                                    </w:r>
                                  </w:p>
                                </w:sdtContent>
                              </w:sdt>
                              <w:p w14:paraId="2C75E6C7" w14:textId="3A1A753C" w:rsidR="00C84CE6" w:rsidRPr="00C84CE6" w:rsidRDefault="00C84CE6" w:rsidP="00C84CE6">
                                <w:pPr>
                                  <w:pStyle w:val="NoSpacing"/>
                                  <w:jc w:val="right"/>
                                  <w:rPr>
                                    <w:noProof/>
                                    <w:color w:val="4E3B30" w:themeColor="text2"/>
                                    <w:sz w:val="44"/>
                                    <w:szCs w:val="4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w14:anchorId="6774479B" id="Text Box 465" o:spid="_x0000_s1029" type="#_x0000_t202" style="position:absolute;margin-left:269.45pt;margin-top:502.3pt;width:220.3pt;height:21.15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" filled="f" stroked="f" strokeweight=".5pt">
                    <v:textbox style="mso-fit-shape-to-text:t">
                      <w:txbxContent>
                        <w:sdt>
                          <w:sdtPr>
                            <w:rPr>
                              <w:rFonts w:ascii="Calibri" w:eastAsiaTheme="majorEastAsia" w:hAnsi="Calibri" w:cs="Calibri"/>
                              <w:noProof/>
                              <w:color w:val="4E3B30" w:themeColor="text2"/>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2410538B" w14:textId="77777777" w:rsidR="00C84CE6" w:rsidRPr="00C84CE6" w:rsidRDefault="00C84CE6" w:rsidP="00C84CE6">
                              <w:pPr>
                                <w:jc w:val="right"/>
                                <w:rPr>
                                  <w:rFonts w:ascii="Calibri" w:eastAsiaTheme="majorEastAsia" w:hAnsi="Calibri" w:cs="Calibri"/>
                                  <w:noProof/>
                                  <w:color w:val="4E3B30" w:themeColor="text2"/>
                                  <w:sz w:val="44"/>
                                  <w:szCs w:val="44"/>
                                </w:rPr>
                              </w:pPr>
                              <w:r w:rsidRPr="00C84CE6">
                                <w:rPr>
                                  <w:rFonts w:ascii="Calibri" w:eastAsiaTheme="majorEastAsia" w:hAnsi="Calibri" w:cs="Calibri"/>
                                  <w:noProof/>
                                  <w:color w:val="4E3B30" w:themeColor="text2"/>
                                  <w:sz w:val="44"/>
                                  <w:szCs w:val="44"/>
                                  <w:rtl/>
                                </w:rPr>
                                <w:t>دکتر محمود مسائلی</w:t>
                              </w:r>
                            </w:p>
                          </w:sdtContent>
                        </w:sdt>
                        <w:p w14:paraId="2C75E6C7" w14:textId="3A1A753C" w:rsidR="00C84CE6" w:rsidRPr="00C84CE6" w:rsidRDefault="00C84CE6" w:rsidP="00C84CE6">
                          <w:pPr>
                            <w:pStyle w:val="NoSpacing"/>
                            <w:jc w:val="right"/>
                            <w:rPr>
                              <w:noProof/>
                              <w:color w:val="4E3B30" w:themeColor="text2"/>
                              <w:sz w:val="44"/>
                              <w:szCs w:val="44"/>
                            </w:rPr>
                          </w:pPr>
                        </w:p>
                      </w:txbxContent>
                    </v:textbox>
                    <w10:wrap type="square" anchorx="page" anchory="page"/>
                  </v:shape>
                </w:pict>
              </mc:Fallback>
            </mc:AlternateContent>
          </w:r>
          <w:r w:rsidR="00C84CE6" w:rsidRPr="00543276">
            <w:rPr>
              <w:rFonts w:cstheme="minorHAnsi"/>
              <w:b/>
              <w:bCs/>
              <w:sz w:val="24"/>
              <w:szCs w:val="24"/>
              <w:rtl/>
            </w:rPr>
            <w:br w:type="page"/>
          </w:r>
        </w:p>
      </w:sdtContent>
    </w:sdt>
    <w:p w14:paraId="3D68CC7F" w14:textId="4528A808" w:rsidR="008E4720" w:rsidRPr="00543276" w:rsidRDefault="001467F6" w:rsidP="008E4720">
      <w:pPr>
        <w:jc w:val="center"/>
        <w:rPr>
          <w:rFonts w:cstheme="minorHAnsi"/>
          <w:b/>
          <w:bCs/>
          <w:sz w:val="24"/>
          <w:szCs w:val="24"/>
          <w:rtl/>
        </w:rPr>
      </w:pPr>
      <w:r w:rsidRPr="00543276">
        <w:rPr>
          <w:rFonts w:cstheme="minorHAnsi"/>
          <w:b/>
          <w:bCs/>
          <w:sz w:val="24"/>
          <w:szCs w:val="24"/>
          <w:rtl/>
        </w:rPr>
        <w:lastRenderedPageBreak/>
        <w:t xml:space="preserve">مفهوم حق وتو و حقوق بشر  </w:t>
      </w:r>
    </w:p>
    <w:p w14:paraId="7879EAF1" w14:textId="77777777" w:rsidR="008E4720" w:rsidRPr="00543276" w:rsidRDefault="008E4720" w:rsidP="008E4720">
      <w:pPr>
        <w:spacing w:after="0"/>
        <w:jc w:val="center"/>
        <w:rPr>
          <w:rFonts w:cstheme="minorHAnsi"/>
          <w:sz w:val="24"/>
          <w:szCs w:val="24"/>
          <w:rtl/>
        </w:rPr>
      </w:pPr>
      <w:r w:rsidRPr="00543276">
        <w:rPr>
          <w:rFonts w:cstheme="minorHAnsi"/>
          <w:sz w:val="24"/>
          <w:szCs w:val="24"/>
          <w:rtl/>
        </w:rPr>
        <w:t>دکتر محمود مسائلی</w:t>
      </w:r>
    </w:p>
    <w:p w14:paraId="78371256" w14:textId="77777777" w:rsidR="008E4720" w:rsidRPr="00543276" w:rsidRDefault="008E4720" w:rsidP="008E4720">
      <w:pPr>
        <w:spacing w:after="0"/>
        <w:jc w:val="center"/>
        <w:rPr>
          <w:rFonts w:cstheme="minorHAnsi"/>
          <w:sz w:val="24"/>
          <w:szCs w:val="24"/>
          <w:rtl/>
        </w:rPr>
      </w:pPr>
      <w:r w:rsidRPr="00543276">
        <w:rPr>
          <w:rFonts w:cstheme="minorHAnsi"/>
          <w:sz w:val="24"/>
          <w:szCs w:val="24"/>
          <w:rtl/>
        </w:rPr>
        <w:t>دبیرکل اندیشکده بین المللی نظریه های بدیل و معضلات جهانی</w:t>
      </w:r>
    </w:p>
    <w:p w14:paraId="73C777EE" w14:textId="68FEDE59" w:rsidR="008E4720" w:rsidRPr="00543276" w:rsidRDefault="00830722" w:rsidP="008E4720">
      <w:pPr>
        <w:jc w:val="center"/>
        <w:rPr>
          <w:rFonts w:cstheme="minorHAnsi"/>
          <w:sz w:val="24"/>
          <w:szCs w:val="24"/>
          <w:rtl/>
        </w:rPr>
      </w:pPr>
      <w:r w:rsidRPr="00543276">
        <w:rPr>
          <w:rFonts w:cstheme="minorHAnsi" w:hint="cs"/>
          <w:sz w:val="24"/>
          <w:szCs w:val="24"/>
          <w:rtl/>
        </w:rPr>
        <w:t>استاد مطالعات حقوق بشر، ایران آکادمیا</w:t>
      </w:r>
    </w:p>
    <w:p w14:paraId="4650EE0E" w14:textId="2E1F0E8A" w:rsidR="008E4720" w:rsidRPr="00543276" w:rsidRDefault="008E4720" w:rsidP="00385A43">
      <w:pPr>
        <w:jc w:val="right"/>
        <w:rPr>
          <w:rFonts w:cstheme="minorHAnsi"/>
          <w:sz w:val="24"/>
          <w:szCs w:val="24"/>
          <w:shd w:val="clear" w:color="auto" w:fill="FDFDFD"/>
          <w:rtl/>
        </w:rPr>
      </w:pPr>
      <w:bookmarkStart w:id="0" w:name="_Hlk98173185"/>
      <w:r w:rsidRPr="00543276">
        <w:rPr>
          <w:rFonts w:cstheme="minorHAnsi"/>
          <w:sz w:val="24"/>
          <w:szCs w:val="24"/>
          <w:shd w:val="clear" w:color="auto" w:fill="FDFDFD"/>
          <w:rtl/>
        </w:rPr>
        <w:t>پرسش</w:t>
      </w:r>
      <w:r w:rsidR="001467F6" w:rsidRPr="00543276">
        <w:rPr>
          <w:rFonts w:cstheme="minorHAnsi"/>
          <w:sz w:val="24"/>
          <w:szCs w:val="24"/>
          <w:shd w:val="clear" w:color="auto" w:fill="FDFDFD"/>
          <w:rtl/>
        </w:rPr>
        <w:t xml:space="preserve"> توسط آقای مهدی فلاحی </w:t>
      </w:r>
      <w:r w:rsidR="00385A43" w:rsidRPr="00543276">
        <w:rPr>
          <w:rFonts w:cstheme="minorHAnsi"/>
          <w:sz w:val="24"/>
          <w:szCs w:val="24"/>
          <w:shd w:val="clear" w:color="auto" w:fill="FDFDFD"/>
          <w:rtl/>
        </w:rPr>
        <w:t xml:space="preserve">صاحب امتیاز </w:t>
      </w:r>
      <w:r w:rsidR="00AB5133" w:rsidRPr="00543276">
        <w:rPr>
          <w:rFonts w:cstheme="minorHAnsi"/>
          <w:sz w:val="24"/>
          <w:szCs w:val="24"/>
          <w:shd w:val="clear" w:color="auto" w:fill="FDFDFD"/>
          <w:rtl/>
        </w:rPr>
        <w:t xml:space="preserve">و مدیر مسئول </w:t>
      </w:r>
      <w:r w:rsidR="00385A43" w:rsidRPr="00543276">
        <w:rPr>
          <w:rFonts w:cstheme="minorHAnsi"/>
          <w:sz w:val="24"/>
          <w:szCs w:val="24"/>
          <w:shd w:val="clear" w:color="auto" w:fill="FDFDFD"/>
          <w:rtl/>
        </w:rPr>
        <w:t xml:space="preserve">رادیو </w:t>
      </w:r>
      <w:proofErr w:type="spellStart"/>
      <w:r w:rsidR="00385A43" w:rsidRPr="00543276">
        <w:rPr>
          <w:rFonts w:cstheme="minorHAnsi"/>
          <w:sz w:val="24"/>
          <w:szCs w:val="24"/>
          <w:shd w:val="clear" w:color="auto" w:fill="FDFDFD"/>
          <w:rtl/>
        </w:rPr>
        <w:t>نماشوم</w:t>
      </w:r>
      <w:proofErr w:type="spellEnd"/>
      <w:r w:rsidR="001467F6" w:rsidRPr="00543276">
        <w:rPr>
          <w:rFonts w:cstheme="minorHAnsi"/>
          <w:sz w:val="24"/>
          <w:szCs w:val="24"/>
          <w:shd w:val="clear" w:color="auto" w:fill="FDFDFD"/>
          <w:rtl/>
        </w:rPr>
        <w:t>- آتاوا</w:t>
      </w:r>
      <w:r w:rsidRPr="00543276">
        <w:rPr>
          <w:rFonts w:cstheme="minorHAnsi"/>
          <w:sz w:val="24"/>
          <w:szCs w:val="24"/>
          <w:shd w:val="clear" w:color="auto" w:fill="FDFDFD"/>
          <w:rtl/>
        </w:rPr>
        <w:t xml:space="preserve">: </w:t>
      </w:r>
      <w:r w:rsidR="001467F6" w:rsidRPr="00543276">
        <w:rPr>
          <w:rFonts w:cstheme="minorHAnsi"/>
          <w:sz w:val="24"/>
          <w:szCs w:val="24"/>
          <w:shd w:val="clear" w:color="auto" w:fill="FDFDFD"/>
          <w:rtl/>
        </w:rPr>
        <w:t xml:space="preserve">مفهوم حق وتو را چگونه می توان با حقوق بشر توجیه کرد؟ آیا این حق قلدری ابر </w:t>
      </w:r>
      <w:proofErr w:type="spellStart"/>
      <w:r w:rsidR="001467F6" w:rsidRPr="00543276">
        <w:rPr>
          <w:rFonts w:cstheme="minorHAnsi"/>
          <w:sz w:val="24"/>
          <w:szCs w:val="24"/>
          <w:shd w:val="clear" w:color="auto" w:fill="FDFDFD"/>
          <w:rtl/>
        </w:rPr>
        <w:t>قدرتها</w:t>
      </w:r>
      <w:proofErr w:type="spellEnd"/>
      <w:r w:rsidR="001467F6" w:rsidRPr="00543276">
        <w:rPr>
          <w:rFonts w:cstheme="minorHAnsi"/>
          <w:sz w:val="24"/>
          <w:szCs w:val="24"/>
          <w:shd w:val="clear" w:color="auto" w:fill="FDFDFD"/>
          <w:rtl/>
        </w:rPr>
        <w:t xml:space="preserve"> عملا ناقض آشکار حقوق بشر در بالاترین سطح آن نیست؟</w:t>
      </w:r>
    </w:p>
    <w:p w14:paraId="187A2EBE" w14:textId="3B7E7BB7" w:rsidR="00BA7C62" w:rsidRPr="00543276" w:rsidRDefault="001467F6" w:rsidP="00385A43">
      <w:pPr>
        <w:shd w:val="clear" w:color="auto" w:fill="FFFFFF"/>
        <w:tabs>
          <w:tab w:val="left" w:pos="9360"/>
        </w:tabs>
        <w:spacing w:before="100" w:beforeAutospacing="1" w:after="24" w:line="240" w:lineRule="auto"/>
        <w:jc w:val="right"/>
        <w:rPr>
          <w:rFonts w:cstheme="minorHAnsi"/>
          <w:sz w:val="24"/>
          <w:szCs w:val="24"/>
        </w:rPr>
      </w:pPr>
      <w:r w:rsidRPr="00543276">
        <w:rPr>
          <w:rFonts w:cstheme="minorHAnsi"/>
          <w:sz w:val="24"/>
          <w:szCs w:val="24"/>
          <w:rtl/>
        </w:rPr>
        <w:t>حق وتو</w:t>
      </w:r>
      <w:r w:rsidR="00772183" w:rsidRPr="00543276">
        <w:rPr>
          <w:rFonts w:cstheme="minorHAnsi"/>
          <w:sz w:val="24"/>
          <w:szCs w:val="24"/>
          <w:rtl/>
        </w:rPr>
        <w:t>،</w:t>
      </w:r>
      <w:r w:rsidRPr="00543276">
        <w:rPr>
          <w:rFonts w:cstheme="minorHAnsi"/>
          <w:sz w:val="24"/>
          <w:szCs w:val="24"/>
          <w:rtl/>
        </w:rPr>
        <w:t xml:space="preserve"> </w:t>
      </w:r>
      <w:r w:rsidR="00772183" w:rsidRPr="00543276">
        <w:rPr>
          <w:rFonts w:cstheme="minorHAnsi"/>
          <w:sz w:val="24"/>
          <w:szCs w:val="24"/>
          <w:rtl/>
        </w:rPr>
        <w:t>به عبارت بهتر</w:t>
      </w:r>
      <w:r w:rsidRPr="00543276">
        <w:rPr>
          <w:rFonts w:cstheme="minorHAnsi"/>
          <w:sz w:val="24"/>
          <w:szCs w:val="24"/>
          <w:rtl/>
        </w:rPr>
        <w:t xml:space="preserve"> اعمال قدرت نرم از طریق مسدود ساختن تصمیم گیری هایی که</w:t>
      </w:r>
      <w:r w:rsidR="00385A43" w:rsidRPr="00543276">
        <w:rPr>
          <w:rFonts w:cstheme="minorHAnsi"/>
          <w:sz w:val="24"/>
          <w:szCs w:val="24"/>
          <w:rtl/>
        </w:rPr>
        <w:t xml:space="preserve"> </w:t>
      </w:r>
      <w:r w:rsidRPr="00543276">
        <w:rPr>
          <w:rFonts w:cstheme="minorHAnsi"/>
          <w:sz w:val="24"/>
          <w:szCs w:val="24"/>
          <w:rtl/>
        </w:rPr>
        <w:t>مخالف باشند، از ریشه لاتینی "من منع می کنم"</w:t>
      </w:r>
      <w:r w:rsidR="00385A43" w:rsidRPr="00543276">
        <w:rPr>
          <w:rStyle w:val="FootnoteReference"/>
          <w:rFonts w:cstheme="minorHAnsi"/>
          <w:sz w:val="24"/>
          <w:szCs w:val="24"/>
          <w:rtl/>
        </w:rPr>
        <w:footnoteReference w:id="1"/>
      </w:r>
      <w:r w:rsidRPr="00543276">
        <w:rPr>
          <w:rFonts w:cstheme="minorHAnsi"/>
          <w:sz w:val="24"/>
          <w:szCs w:val="24"/>
          <w:rtl/>
        </w:rPr>
        <w:t xml:space="preserve"> گرفته شده است. در اصل این قدرت</w:t>
      </w:r>
      <w:r w:rsidR="00772183" w:rsidRPr="00543276">
        <w:rPr>
          <w:rFonts w:cstheme="minorHAnsi"/>
          <w:sz w:val="24"/>
          <w:szCs w:val="24"/>
          <w:rtl/>
        </w:rPr>
        <w:t xml:space="preserve"> به دولت برای لغو </w:t>
      </w:r>
      <w:r w:rsidRPr="00543276">
        <w:rPr>
          <w:rFonts w:cstheme="minorHAnsi"/>
          <w:sz w:val="24"/>
          <w:szCs w:val="24"/>
          <w:rtl/>
        </w:rPr>
        <w:t>به تعویق انداختن تصمیمات</w:t>
      </w:r>
      <w:r w:rsidR="00772183" w:rsidRPr="00543276">
        <w:rPr>
          <w:rFonts w:cstheme="minorHAnsi"/>
          <w:sz w:val="24"/>
          <w:szCs w:val="24"/>
          <w:rtl/>
        </w:rPr>
        <w:t xml:space="preserve"> و مصوبات قوه قانونگذاری </w:t>
      </w:r>
      <w:r w:rsidRPr="00543276">
        <w:rPr>
          <w:rFonts w:cstheme="minorHAnsi"/>
          <w:sz w:val="24"/>
          <w:szCs w:val="24"/>
          <w:rtl/>
        </w:rPr>
        <w:t xml:space="preserve">اختصاص دارد </w:t>
      </w:r>
      <w:r w:rsidR="00772183" w:rsidRPr="00543276">
        <w:rPr>
          <w:rFonts w:cstheme="minorHAnsi"/>
          <w:sz w:val="24"/>
          <w:szCs w:val="24"/>
          <w:rtl/>
        </w:rPr>
        <w:t>. به عنوان مثال در امریکا</w:t>
      </w:r>
      <w:r w:rsidRPr="00543276">
        <w:rPr>
          <w:rFonts w:cstheme="minorHAnsi"/>
          <w:sz w:val="24"/>
          <w:szCs w:val="24"/>
          <w:rtl/>
        </w:rPr>
        <w:t xml:space="preserve">، حق رئیس جمهور </w:t>
      </w:r>
      <w:r w:rsidR="00772183" w:rsidRPr="00543276">
        <w:rPr>
          <w:rFonts w:cstheme="minorHAnsi"/>
          <w:sz w:val="24"/>
          <w:szCs w:val="24"/>
          <w:rtl/>
        </w:rPr>
        <w:t>می تواند از این قدرت</w:t>
      </w:r>
      <w:r w:rsidRPr="00543276">
        <w:rPr>
          <w:rFonts w:cstheme="minorHAnsi"/>
          <w:sz w:val="24"/>
          <w:szCs w:val="24"/>
          <w:rtl/>
        </w:rPr>
        <w:t xml:space="preserve"> در رد لوایح مصوب قانونگذار</w:t>
      </w:r>
      <w:r w:rsidR="00772183" w:rsidRPr="00543276">
        <w:rPr>
          <w:rFonts w:cstheme="minorHAnsi"/>
          <w:sz w:val="24"/>
          <w:szCs w:val="24"/>
          <w:rtl/>
        </w:rPr>
        <w:t>ی استفاده کند</w:t>
      </w:r>
      <w:r w:rsidRPr="00543276">
        <w:rPr>
          <w:rFonts w:cstheme="minorHAnsi"/>
          <w:sz w:val="24"/>
          <w:szCs w:val="24"/>
          <w:rtl/>
        </w:rPr>
        <w:t>.</w:t>
      </w:r>
      <w:r w:rsidR="006A4035" w:rsidRPr="00543276">
        <w:rPr>
          <w:rFonts w:cstheme="minorHAnsi"/>
          <w:sz w:val="24"/>
          <w:szCs w:val="24"/>
          <w:rtl/>
        </w:rPr>
        <w:t xml:space="preserve"> </w:t>
      </w:r>
      <w:r w:rsidR="00772183" w:rsidRPr="00543276">
        <w:rPr>
          <w:rFonts w:cstheme="minorHAnsi"/>
          <w:sz w:val="24"/>
          <w:szCs w:val="24"/>
          <w:rtl/>
        </w:rPr>
        <w:t xml:space="preserve"> در مجموعه ملل متحد این قدرت در اختیار پنج عضو دائم شورای امنیت قرار گرفته است تا بتوانند جلوی اخذ تصمیمات مغایر با منافع دولت خود را بگیرند. </w:t>
      </w:r>
      <w:r w:rsidR="00BA7C62" w:rsidRPr="00543276">
        <w:rPr>
          <w:rFonts w:cstheme="minorHAnsi"/>
          <w:sz w:val="24"/>
          <w:szCs w:val="24"/>
          <w:rtl/>
        </w:rPr>
        <w:t xml:space="preserve">این قدرت هریک از قدرتهای پنج گانه عضو دائم شورای امنیت را قادر می سازد تا مانع از طرح موضوعی برای بررسی در شورا بشوند. به عنوان مثال دولت های روسیه و چین در هفتم ژوئیه سال ٢٠٢٠موضوع دسترسی بشر دوستانه به سوریه را وتو کردند، و یا امریکا در ٣١ اوت همان سال موضوع تهدیدهای صلح و امنیت بین المللی ناشی از حملات تروریستی را وتو کرد. از سالهای پایانی جنگ سرد به این طرف همه موارد استفاده از قدرت وتو کردن </w:t>
      </w:r>
      <w:r w:rsidR="005058C3" w:rsidRPr="00543276">
        <w:rPr>
          <w:rFonts w:cstheme="minorHAnsi"/>
          <w:sz w:val="24"/>
          <w:szCs w:val="24"/>
          <w:rtl/>
        </w:rPr>
        <w:t xml:space="preserve">توسط فدراسیون روسیه و دولت امریکا، و در درجه سوم جمهوری خلق چین، استفاده شده است. </w:t>
      </w:r>
      <w:r w:rsidR="00AB5133" w:rsidRPr="00543276">
        <w:rPr>
          <w:rFonts w:cstheme="minorHAnsi"/>
          <w:sz w:val="24"/>
          <w:szCs w:val="24"/>
          <w:rtl/>
        </w:rPr>
        <w:t xml:space="preserve">در سالهای پیش از این هم استفاده از قدرت وتو کردن هم بطور عمده توسط امریکا، سپس روسیه و چین، و در آخرین رده توسط انگلستان و فرانسه انجام شده است. </w:t>
      </w:r>
      <w:r w:rsidR="005058C3" w:rsidRPr="00543276">
        <w:rPr>
          <w:rFonts w:cstheme="minorHAnsi"/>
          <w:sz w:val="24"/>
          <w:szCs w:val="24"/>
          <w:rtl/>
        </w:rPr>
        <w:t>منبع این قدرت که آنرا به لحاظ قانونی موجه می سازد چیست؟</w:t>
      </w:r>
    </w:p>
    <w:p w14:paraId="16B108A6" w14:textId="65745291" w:rsidR="00611B86" w:rsidRPr="00543276" w:rsidRDefault="00AB5133" w:rsidP="006815EC">
      <w:pPr>
        <w:shd w:val="clear" w:color="auto" w:fill="FFFFFF"/>
        <w:tabs>
          <w:tab w:val="left" w:pos="9360"/>
        </w:tabs>
        <w:spacing w:before="100" w:beforeAutospacing="1" w:after="24" w:line="240" w:lineRule="auto"/>
        <w:jc w:val="right"/>
        <w:rPr>
          <w:rFonts w:cstheme="minorHAnsi"/>
          <w:sz w:val="24"/>
          <w:szCs w:val="24"/>
          <w:rtl/>
        </w:rPr>
      </w:pPr>
      <w:r w:rsidRPr="00543276">
        <w:rPr>
          <w:rFonts w:cstheme="minorHAnsi"/>
          <w:sz w:val="24"/>
          <w:szCs w:val="24"/>
          <w:rtl/>
        </w:rPr>
        <w:t xml:space="preserve">در ابتدا باید </w:t>
      </w:r>
      <w:r w:rsidR="00611B86" w:rsidRPr="00543276">
        <w:rPr>
          <w:rFonts w:cstheme="minorHAnsi"/>
          <w:sz w:val="24"/>
          <w:szCs w:val="24"/>
          <w:rtl/>
        </w:rPr>
        <w:t xml:space="preserve">خاطر نشان ساخت که قدرت وتو کردن توسط اعضای دائمی شورای امنیت </w:t>
      </w:r>
      <w:r w:rsidR="00144010" w:rsidRPr="00543276">
        <w:rPr>
          <w:rFonts w:cstheme="minorHAnsi" w:hint="cs"/>
          <w:sz w:val="24"/>
          <w:szCs w:val="24"/>
          <w:rtl/>
        </w:rPr>
        <w:t xml:space="preserve">بطور عمده </w:t>
      </w:r>
      <w:r w:rsidR="00611B86" w:rsidRPr="00543276">
        <w:rPr>
          <w:rFonts w:cstheme="minorHAnsi"/>
          <w:sz w:val="24"/>
          <w:szCs w:val="24"/>
          <w:rtl/>
        </w:rPr>
        <w:t>هنگامی اتفاق می افتد که آنها می خواهند مانع از قرار گرفتن یک موضوعی در دستور کار جلسه شورا بشوند. وتو فقط می تواند مانع از تصمیم گیری شود</w:t>
      </w:r>
      <w:r w:rsidR="00655923" w:rsidRPr="00543276">
        <w:rPr>
          <w:rFonts w:cstheme="minorHAnsi"/>
          <w:sz w:val="24"/>
          <w:szCs w:val="24"/>
          <w:rtl/>
        </w:rPr>
        <w:t xml:space="preserve"> و نه اینکه موضوعی در دستور جلسه باشد و کشوری آنرا وتو کند</w:t>
      </w:r>
      <w:r w:rsidR="00611B86" w:rsidRPr="00543276">
        <w:rPr>
          <w:rFonts w:cstheme="minorHAnsi"/>
          <w:sz w:val="24"/>
          <w:szCs w:val="24"/>
          <w:rtl/>
        </w:rPr>
        <w:t xml:space="preserve">. بنابراین ماهیتی فرآیندی دارد. اما نتایج آن بسیار حایز اهمیت و تاثیر گذار برای جامعه بین المللی می باشد. </w:t>
      </w:r>
    </w:p>
    <w:p w14:paraId="0C472A06" w14:textId="75072A3B" w:rsidR="00024D1F" w:rsidRPr="00543276" w:rsidRDefault="00611B86" w:rsidP="006815EC">
      <w:pPr>
        <w:shd w:val="clear" w:color="auto" w:fill="FFFFFF"/>
        <w:tabs>
          <w:tab w:val="left" w:pos="9360"/>
        </w:tabs>
        <w:spacing w:before="100" w:beforeAutospacing="1" w:after="24" w:line="240" w:lineRule="auto"/>
        <w:jc w:val="right"/>
        <w:rPr>
          <w:rFonts w:cstheme="minorHAnsi"/>
          <w:color w:val="202122"/>
          <w:sz w:val="24"/>
          <w:szCs w:val="24"/>
          <w:shd w:val="clear" w:color="auto" w:fill="FFFFFF"/>
          <w:rtl/>
        </w:rPr>
      </w:pPr>
      <w:r w:rsidRPr="00543276">
        <w:rPr>
          <w:rFonts w:cstheme="minorHAnsi"/>
          <w:sz w:val="24"/>
          <w:szCs w:val="24"/>
          <w:rtl/>
        </w:rPr>
        <w:t>پرسشی که می تواند راه را برای بحث باز کند در ابتدا این است که</w:t>
      </w:r>
      <w:r w:rsidR="00AB5133" w:rsidRPr="00543276">
        <w:rPr>
          <w:rFonts w:cstheme="minorHAnsi"/>
          <w:sz w:val="24"/>
          <w:szCs w:val="24"/>
          <w:rtl/>
        </w:rPr>
        <w:t xml:space="preserve"> </w:t>
      </w:r>
      <w:r w:rsidR="00565260" w:rsidRPr="00543276">
        <w:rPr>
          <w:rFonts w:cstheme="minorHAnsi"/>
          <w:sz w:val="24"/>
          <w:szCs w:val="24"/>
          <w:rtl/>
        </w:rPr>
        <w:t xml:space="preserve">چرا و چه دولتهایی </w:t>
      </w:r>
      <w:r w:rsidR="00AB5133" w:rsidRPr="00543276">
        <w:rPr>
          <w:rFonts w:cstheme="minorHAnsi"/>
          <w:sz w:val="24"/>
          <w:szCs w:val="24"/>
          <w:rtl/>
        </w:rPr>
        <w:t xml:space="preserve">می توانند از حق وتو استفاده کنند. </w:t>
      </w:r>
      <w:r w:rsidR="00565260" w:rsidRPr="00543276">
        <w:rPr>
          <w:rFonts w:cstheme="minorHAnsi"/>
          <w:sz w:val="24"/>
          <w:szCs w:val="24"/>
          <w:rtl/>
        </w:rPr>
        <w:t xml:space="preserve">منشور ملل متحد در </w:t>
      </w:r>
      <w:r w:rsidR="00565260" w:rsidRPr="00543276">
        <w:rPr>
          <w:rFonts w:cstheme="minorHAnsi"/>
          <w:color w:val="202122"/>
          <w:sz w:val="24"/>
          <w:szCs w:val="24"/>
          <w:shd w:val="clear" w:color="auto" w:fill="FFFFFF"/>
          <w:rtl/>
        </w:rPr>
        <w:t xml:space="preserve">بند یک ماده ٢۴ وظیفه شورای امنیت را فقط "تامین اقدام سریع و مؤثر از طرف ملل متحد" برای "حفظ صلح و امنیت بین‌المللی" تعریف می کند. این وظیفه ای است که هیچیک از دیگر ارگان های ملل متحد حق ورود به آنرا ندارند. </w:t>
      </w:r>
      <w:r w:rsidR="00AB5133" w:rsidRPr="00543276">
        <w:rPr>
          <w:rFonts w:cstheme="minorHAnsi"/>
          <w:sz w:val="24"/>
          <w:szCs w:val="24"/>
          <w:rtl/>
        </w:rPr>
        <w:t xml:space="preserve">طبق بند یک ماده ٢٣ منشور ملل متحد </w:t>
      </w:r>
      <w:r w:rsidR="00565260" w:rsidRPr="00543276">
        <w:rPr>
          <w:rFonts w:cstheme="minorHAnsi"/>
          <w:sz w:val="24"/>
          <w:szCs w:val="24"/>
          <w:rtl/>
        </w:rPr>
        <w:t xml:space="preserve">فقط پنج </w:t>
      </w:r>
      <w:r w:rsidR="0012412B" w:rsidRPr="00543276">
        <w:rPr>
          <w:rFonts w:cstheme="minorHAnsi"/>
          <w:sz w:val="24"/>
          <w:szCs w:val="24"/>
          <w:rtl/>
        </w:rPr>
        <w:t xml:space="preserve">کشور </w:t>
      </w:r>
      <w:r w:rsidR="0012412B" w:rsidRPr="00543276">
        <w:rPr>
          <w:rFonts w:cstheme="minorHAnsi"/>
          <w:color w:val="202122"/>
          <w:sz w:val="24"/>
          <w:szCs w:val="24"/>
          <w:shd w:val="clear" w:color="auto" w:fill="FFFFFF"/>
          <w:rtl/>
        </w:rPr>
        <w:t>“جمهوری</w:t>
      </w:r>
      <w:r w:rsidR="00AB5133" w:rsidRPr="00543276">
        <w:rPr>
          <w:rFonts w:cstheme="minorHAnsi"/>
          <w:color w:val="202122"/>
          <w:sz w:val="24"/>
          <w:szCs w:val="24"/>
          <w:shd w:val="clear" w:color="auto" w:fill="FFFFFF"/>
          <w:rtl/>
        </w:rPr>
        <w:t xml:space="preserve"> چین، فرانسه، اتحاد جماهیر شوروی سوسیالیستی (فدراسیون روسیه)، بریتانیای کبیر و ایرلند شمالی و ایالات متحده آمریکا اعضاء دائم شورای امنیت هستند"</w:t>
      </w:r>
      <w:r w:rsidR="00565260" w:rsidRPr="00543276">
        <w:rPr>
          <w:rFonts w:cstheme="minorHAnsi"/>
          <w:color w:val="202122"/>
          <w:sz w:val="24"/>
          <w:szCs w:val="24"/>
          <w:shd w:val="clear" w:color="auto" w:fill="FFFFFF"/>
          <w:rtl/>
        </w:rPr>
        <w:t xml:space="preserve"> و می بایست مسئولیت حفظ صلح و امنیت بین المللی را به عهده گیرند. </w:t>
      </w:r>
      <w:r w:rsidR="00772183" w:rsidRPr="00543276">
        <w:rPr>
          <w:rFonts w:cstheme="minorHAnsi"/>
          <w:sz w:val="24"/>
          <w:szCs w:val="24"/>
          <w:rtl/>
        </w:rPr>
        <w:t>منشور در ماده ٢٧، بند ٣، قدرت منع کردن اعضای دائمی را اینگونه تعریف کرده است: "</w:t>
      </w:r>
      <w:r w:rsidR="00772183" w:rsidRPr="00543276">
        <w:rPr>
          <w:rFonts w:cstheme="minorHAnsi"/>
          <w:color w:val="202122"/>
          <w:sz w:val="24"/>
          <w:szCs w:val="24"/>
          <w:shd w:val="clear" w:color="auto" w:fill="FFFFFF"/>
          <w:rtl/>
        </w:rPr>
        <w:t xml:space="preserve">تصمیمات شورای امنیت راجع به سایر مسائل با رای مثبت نه (۹) عضو که شامل آراء تمام اعضای دائم باشد اتخاذ می‌گردد". منظور از سایر مسائل آن اموری می باشد که "مربوط به آئین‌کار بوده و با رای نه (۹) عضو اتخاذ می‌شود". برای بهتر روشن شدن مواردی که توسط </w:t>
      </w:r>
      <w:r w:rsidR="00385A43" w:rsidRPr="00543276">
        <w:rPr>
          <w:rFonts w:cstheme="minorHAnsi"/>
          <w:color w:val="202122"/>
          <w:sz w:val="24"/>
          <w:szCs w:val="24"/>
          <w:shd w:val="clear" w:color="auto" w:fill="FFFFFF"/>
          <w:rtl/>
        </w:rPr>
        <w:t xml:space="preserve">پنج عضو دائم می </w:t>
      </w:r>
      <w:r w:rsidR="00772183" w:rsidRPr="00543276">
        <w:rPr>
          <w:rFonts w:cstheme="minorHAnsi"/>
          <w:color w:val="202122"/>
          <w:sz w:val="24"/>
          <w:szCs w:val="24"/>
          <w:shd w:val="clear" w:color="auto" w:fill="FFFFFF"/>
          <w:rtl/>
        </w:rPr>
        <w:t xml:space="preserve">شورای امنیت </w:t>
      </w:r>
      <w:r w:rsidR="00385A43" w:rsidRPr="00543276">
        <w:rPr>
          <w:rFonts w:cstheme="minorHAnsi"/>
          <w:color w:val="202122"/>
          <w:sz w:val="24"/>
          <w:szCs w:val="24"/>
          <w:shd w:val="clear" w:color="auto" w:fill="FFFFFF"/>
          <w:rtl/>
        </w:rPr>
        <w:t xml:space="preserve">می تواند وتو شود، می بایست </w:t>
      </w:r>
      <w:r w:rsidR="006815EC" w:rsidRPr="00543276">
        <w:rPr>
          <w:rFonts w:cstheme="minorHAnsi"/>
          <w:color w:val="202122"/>
          <w:sz w:val="24"/>
          <w:szCs w:val="24"/>
          <w:shd w:val="clear" w:color="auto" w:fill="FFFFFF"/>
          <w:rtl/>
        </w:rPr>
        <w:t xml:space="preserve">یکبار دیگر </w:t>
      </w:r>
      <w:r w:rsidR="00385A43" w:rsidRPr="00543276">
        <w:rPr>
          <w:rFonts w:cstheme="minorHAnsi"/>
          <w:color w:val="202122"/>
          <w:sz w:val="24"/>
          <w:szCs w:val="24"/>
          <w:shd w:val="clear" w:color="auto" w:fill="FFFFFF"/>
          <w:rtl/>
        </w:rPr>
        <w:t>وظایف و اختیارات شورا</w:t>
      </w:r>
      <w:r w:rsidR="006815EC" w:rsidRPr="00543276">
        <w:rPr>
          <w:rFonts w:cstheme="minorHAnsi"/>
          <w:color w:val="202122"/>
          <w:sz w:val="24"/>
          <w:szCs w:val="24"/>
          <w:shd w:val="clear" w:color="auto" w:fill="FFFFFF"/>
          <w:rtl/>
        </w:rPr>
        <w:t>ی امنیت را</w:t>
      </w:r>
      <w:r w:rsidR="00385A43" w:rsidRPr="00543276">
        <w:rPr>
          <w:rFonts w:cstheme="minorHAnsi"/>
          <w:color w:val="202122"/>
          <w:sz w:val="24"/>
          <w:szCs w:val="24"/>
          <w:shd w:val="clear" w:color="auto" w:fill="FFFFFF"/>
          <w:rtl/>
        </w:rPr>
        <w:t xml:space="preserve"> طبق منشور </w:t>
      </w:r>
      <w:r w:rsidR="006815EC" w:rsidRPr="00543276">
        <w:rPr>
          <w:rFonts w:cstheme="minorHAnsi"/>
          <w:color w:val="202122"/>
          <w:sz w:val="24"/>
          <w:szCs w:val="24"/>
          <w:shd w:val="clear" w:color="auto" w:fill="FFFFFF"/>
          <w:rtl/>
        </w:rPr>
        <w:t xml:space="preserve">ملل متحد یادآوری </w:t>
      </w:r>
      <w:r w:rsidR="00385A43" w:rsidRPr="00543276">
        <w:rPr>
          <w:rFonts w:cstheme="minorHAnsi"/>
          <w:color w:val="202122"/>
          <w:sz w:val="24"/>
          <w:szCs w:val="24"/>
          <w:shd w:val="clear" w:color="auto" w:fill="FFFFFF"/>
          <w:rtl/>
        </w:rPr>
        <w:t>کرد. منشور در ماده ٢۴، بند یک حوزه اختیارات شورا را به این شرح توضیح می دهد: ”</w:t>
      </w:r>
      <w:r w:rsidR="00385A43" w:rsidRPr="00543276">
        <w:rPr>
          <w:rFonts w:cstheme="minorHAnsi"/>
          <w:color w:val="202122"/>
          <w:sz w:val="24"/>
          <w:szCs w:val="24"/>
          <w:rtl/>
        </w:rPr>
        <w:t xml:space="preserve"> </w:t>
      </w:r>
      <w:r w:rsidR="00385A43" w:rsidRPr="00543276">
        <w:rPr>
          <w:rFonts w:eastAsia="Times New Roman" w:cstheme="minorHAnsi"/>
          <w:color w:val="202122"/>
          <w:sz w:val="24"/>
          <w:szCs w:val="24"/>
          <w:rtl/>
          <w:lang w:eastAsia="en-CA"/>
        </w:rPr>
        <w:t>به منظور تأمین اقدام سریع و مؤثر از طرف ملل متحد اعضای آن مسئولیت اولیه حفظ صلح و امنیت</w:t>
      </w:r>
      <w:r w:rsidR="00565260" w:rsidRPr="00543276">
        <w:rPr>
          <w:rFonts w:eastAsia="Times New Roman" w:cstheme="minorHAnsi"/>
          <w:color w:val="202122"/>
          <w:sz w:val="24"/>
          <w:szCs w:val="24"/>
          <w:rtl/>
          <w:lang w:eastAsia="en-CA"/>
        </w:rPr>
        <w:t xml:space="preserve"> </w:t>
      </w:r>
      <w:r w:rsidR="00385A43" w:rsidRPr="00543276">
        <w:rPr>
          <w:rFonts w:eastAsia="Times New Roman" w:cstheme="minorHAnsi"/>
          <w:color w:val="202122"/>
          <w:sz w:val="24"/>
          <w:szCs w:val="24"/>
          <w:rtl/>
          <w:lang w:eastAsia="en-CA"/>
        </w:rPr>
        <w:t xml:space="preserve"> بین‌المللی</w:t>
      </w:r>
      <w:r w:rsidR="006815EC" w:rsidRPr="00543276">
        <w:rPr>
          <w:rFonts w:eastAsia="Times New Roman" w:cstheme="minorHAnsi"/>
          <w:color w:val="202122"/>
          <w:sz w:val="24"/>
          <w:szCs w:val="24"/>
          <w:rtl/>
          <w:lang w:eastAsia="en-CA"/>
        </w:rPr>
        <w:t>"</w:t>
      </w:r>
      <w:r w:rsidR="00385A43" w:rsidRPr="00543276">
        <w:rPr>
          <w:rFonts w:eastAsia="Times New Roman" w:cstheme="minorHAnsi"/>
          <w:color w:val="202122"/>
          <w:sz w:val="24"/>
          <w:szCs w:val="24"/>
          <w:rtl/>
          <w:lang w:eastAsia="en-CA"/>
        </w:rPr>
        <w:t xml:space="preserve"> را به شورای امنیت واگذار می‌نمایند و موافقت می‌کنند که شورای امنیت در اجرای وظایفی که به موجب این مسئولیت بر عهده دارد از طرف آنها اقدام نمای</w:t>
      </w:r>
      <w:r w:rsidR="006815EC" w:rsidRPr="00543276">
        <w:rPr>
          <w:rFonts w:eastAsia="Times New Roman" w:cstheme="minorHAnsi"/>
          <w:color w:val="202122"/>
          <w:sz w:val="24"/>
          <w:szCs w:val="24"/>
          <w:rtl/>
          <w:lang w:eastAsia="en-CA"/>
        </w:rPr>
        <w:t xml:space="preserve">د". </w:t>
      </w:r>
      <w:r w:rsidR="0012412B" w:rsidRPr="00543276">
        <w:rPr>
          <w:rFonts w:eastAsia="Times New Roman" w:cstheme="minorHAnsi"/>
          <w:color w:val="202122"/>
          <w:sz w:val="24"/>
          <w:szCs w:val="24"/>
          <w:rtl/>
          <w:lang w:eastAsia="en-CA"/>
        </w:rPr>
        <w:t xml:space="preserve">از آنجاییکه حفظ </w:t>
      </w:r>
      <w:r w:rsidR="0012412B" w:rsidRPr="00543276">
        <w:rPr>
          <w:rFonts w:eastAsia="Times New Roman" w:cstheme="minorHAnsi"/>
          <w:color w:val="202122"/>
          <w:sz w:val="24"/>
          <w:szCs w:val="24"/>
          <w:rtl/>
          <w:lang w:eastAsia="en-CA"/>
        </w:rPr>
        <w:lastRenderedPageBreak/>
        <w:t>صلح و امنیت بین المللی مهمترین موضوع برای همزیستی مسالمت آمیز میان ملتها می باشد، اعضای دائم شورای امنیت باید اختیار لازم برای این مسئولیت را داشته باشند. طبق ماده ٢۵ منشور نیز همه "</w:t>
      </w:r>
      <w:r w:rsidR="0012412B" w:rsidRPr="00543276">
        <w:rPr>
          <w:rFonts w:cstheme="minorHAnsi"/>
          <w:color w:val="202122"/>
          <w:sz w:val="24"/>
          <w:szCs w:val="24"/>
          <w:shd w:val="clear" w:color="auto" w:fill="FFFFFF"/>
          <w:rtl/>
        </w:rPr>
        <w:t xml:space="preserve">اعضاء ملل متحد موافقت می‌نمایند که تصمیمات شورای امنیت را بر طبق این منشور قبول و اجرا نمایند". </w:t>
      </w:r>
      <w:r w:rsidR="00385A43" w:rsidRPr="00543276">
        <w:rPr>
          <w:rFonts w:cstheme="minorHAnsi"/>
          <w:color w:val="202122"/>
          <w:sz w:val="24"/>
          <w:szCs w:val="24"/>
          <w:shd w:val="clear" w:color="auto" w:fill="FFFFFF"/>
          <w:rtl/>
        </w:rPr>
        <w:t xml:space="preserve"> </w:t>
      </w:r>
      <w:r w:rsidR="0012412B" w:rsidRPr="00543276">
        <w:rPr>
          <w:rFonts w:cstheme="minorHAnsi"/>
          <w:color w:val="202122"/>
          <w:sz w:val="24"/>
          <w:szCs w:val="24"/>
          <w:shd w:val="clear" w:color="auto" w:fill="FFFFFF"/>
          <w:rtl/>
        </w:rPr>
        <w:t>ولی علی رغم این توضیحات روشن در منشور ملل متحد، اعضای دائم شورا بطور عمده از قدرت وتو کردن برای پیشبرد منافع ملی خود و یا امور در سیاست بین الملل استفاده کرده اند که با دیدگاه ها و حضور بین المللی مسلط آنا</w:t>
      </w:r>
      <w:r w:rsidR="00E11EF2" w:rsidRPr="00543276">
        <w:rPr>
          <w:rFonts w:cstheme="minorHAnsi"/>
          <w:color w:val="202122"/>
          <w:sz w:val="24"/>
          <w:szCs w:val="24"/>
          <w:shd w:val="clear" w:color="auto" w:fill="FFFFFF"/>
          <w:rtl/>
        </w:rPr>
        <w:t>ن</w:t>
      </w:r>
      <w:r w:rsidR="0012412B" w:rsidRPr="00543276">
        <w:rPr>
          <w:rFonts w:cstheme="minorHAnsi"/>
          <w:color w:val="202122"/>
          <w:sz w:val="24"/>
          <w:szCs w:val="24"/>
          <w:shd w:val="clear" w:color="auto" w:fill="FFFFFF"/>
          <w:rtl/>
        </w:rPr>
        <w:t xml:space="preserve"> در تعارض بوده است. </w:t>
      </w:r>
      <w:r w:rsidR="00E11EF2" w:rsidRPr="00543276">
        <w:rPr>
          <w:rFonts w:cstheme="minorHAnsi"/>
          <w:color w:val="202122"/>
          <w:sz w:val="24"/>
          <w:szCs w:val="24"/>
          <w:shd w:val="clear" w:color="auto" w:fill="FFFFFF"/>
          <w:rtl/>
        </w:rPr>
        <w:t xml:space="preserve">از سال ١٩۴۶که اتحاد جماهیر شوروی سابق برای اولین بار از قدرت وتو برای جلوگیری  قطعنامه ای در مورد خروج نیروهای خارجی از لبنان و سوری استفاده کرد، تاکنون ٣٠٧ مورد وتو از سوی اعضای دائم شورای امنیت برای حفظ منافع خود و یا ملاحظات همسو با سیاستهای بین المللی آنان استفاده شده است. </w:t>
      </w:r>
    </w:p>
    <w:p w14:paraId="2EEC1A89" w14:textId="0EB3CBBF" w:rsidR="007A187B" w:rsidRPr="00543276" w:rsidRDefault="007A187B" w:rsidP="006815EC">
      <w:pPr>
        <w:shd w:val="clear" w:color="auto" w:fill="FFFFFF"/>
        <w:tabs>
          <w:tab w:val="left" w:pos="9360"/>
        </w:tabs>
        <w:spacing w:before="100" w:beforeAutospacing="1" w:after="24" w:line="240" w:lineRule="auto"/>
        <w:jc w:val="right"/>
        <w:rPr>
          <w:rFonts w:cstheme="minorHAnsi"/>
          <w:color w:val="202122"/>
          <w:sz w:val="24"/>
          <w:szCs w:val="24"/>
          <w:shd w:val="clear" w:color="auto" w:fill="FFFFFF"/>
          <w:lang w:val="en-US"/>
        </w:rPr>
      </w:pPr>
      <w:r w:rsidRPr="00543276">
        <w:rPr>
          <w:rFonts w:cstheme="minorHAnsi" w:hint="cs"/>
          <w:color w:val="202122"/>
          <w:sz w:val="24"/>
          <w:szCs w:val="24"/>
          <w:shd w:val="clear" w:color="auto" w:fill="FFFFFF"/>
          <w:rtl/>
        </w:rPr>
        <w:t xml:space="preserve">می بایست خاطر نشان ساخت که قدرت وتو گاهی جنبه علنی ندارد و به صورت مخفی اعمال می شود و آن هنگامی است که </w:t>
      </w:r>
      <w:r w:rsidR="00351B3B" w:rsidRPr="00543276">
        <w:rPr>
          <w:rFonts w:cstheme="minorHAnsi" w:hint="cs"/>
          <w:color w:val="202122"/>
          <w:sz w:val="24"/>
          <w:szCs w:val="24"/>
          <w:shd w:val="clear" w:color="auto" w:fill="FFFFFF"/>
          <w:rtl/>
        </w:rPr>
        <w:t xml:space="preserve">دارنده قدرت وتو در جلسات در بسته و یا دیگر اشکال تهدید آمیز قدرت خود را به نمایش می گذارد. </w:t>
      </w:r>
      <w:r w:rsidR="00144010" w:rsidRPr="00543276">
        <w:rPr>
          <w:rFonts w:cstheme="minorHAnsi" w:hint="cs"/>
          <w:color w:val="202122"/>
          <w:sz w:val="24"/>
          <w:szCs w:val="24"/>
          <w:shd w:val="clear" w:color="auto" w:fill="FFFFFF"/>
          <w:rtl/>
        </w:rPr>
        <w:t xml:space="preserve">به این طریق از طریق تهدید اعضای شورا ناگزیر می شوند که نظر خود را در خصوص موردی تغییر دهند تا کشور صاحب قدرت وتو بتواند چهره صلح دوستانه خورد را به دیگران نشان دهد، در حالیکه در واقعیت قضیه اینگونه نیست. </w:t>
      </w:r>
      <w:r w:rsidR="00407CAA" w:rsidRPr="00543276">
        <w:rPr>
          <w:rFonts w:cstheme="minorHAnsi" w:hint="cs"/>
          <w:color w:val="202122"/>
          <w:sz w:val="24"/>
          <w:szCs w:val="24"/>
          <w:shd w:val="clear" w:color="auto" w:fill="FFFFFF"/>
          <w:rtl/>
        </w:rPr>
        <w:t xml:space="preserve">تهدیدات پنهان امریکا در قبال فلسطین از بارزترین اینگونه اعمال پنهان حق وتو است. این تهدیدات مستقیم نبوده و در پشت </w:t>
      </w:r>
      <w:r w:rsidR="00EC3AA8" w:rsidRPr="00543276">
        <w:rPr>
          <w:rFonts w:cstheme="minorHAnsi" w:hint="cs"/>
          <w:color w:val="202122"/>
          <w:sz w:val="24"/>
          <w:szCs w:val="24"/>
          <w:shd w:val="clear" w:color="auto" w:fill="FFFFFF"/>
          <w:rtl/>
        </w:rPr>
        <w:t>الفاظی مانند "سازنده نبودن" و یا "غیرمعقول بودن" پنهان می شود. برای سالها این نوع وتوی پنهان میان امریکا و انگلیس از یکسو، و روسیه و چین از دیگر سو، در جریان بوده است</w:t>
      </w:r>
      <w:r w:rsidR="00EC3AA8" w:rsidRPr="00543276">
        <w:rPr>
          <w:rStyle w:val="FootnoteReference"/>
          <w:rFonts w:cstheme="minorHAnsi"/>
          <w:color w:val="202122"/>
          <w:sz w:val="24"/>
          <w:szCs w:val="24"/>
          <w:shd w:val="clear" w:color="auto" w:fill="FFFFFF"/>
          <w:rtl/>
        </w:rPr>
        <w:footnoteReference w:id="2"/>
      </w:r>
      <w:r w:rsidR="00EC3AA8" w:rsidRPr="00543276">
        <w:rPr>
          <w:rFonts w:cstheme="minorHAnsi" w:hint="cs"/>
          <w:color w:val="202122"/>
          <w:sz w:val="24"/>
          <w:szCs w:val="24"/>
          <w:shd w:val="clear" w:color="auto" w:fill="FFFFFF"/>
          <w:rtl/>
        </w:rPr>
        <w:t xml:space="preserve">. </w:t>
      </w:r>
      <w:r w:rsidR="003C329B" w:rsidRPr="00543276">
        <w:rPr>
          <w:rFonts w:cstheme="minorHAnsi" w:hint="cs"/>
          <w:color w:val="202122"/>
          <w:sz w:val="24"/>
          <w:szCs w:val="24"/>
          <w:shd w:val="clear" w:color="auto" w:fill="FFFFFF"/>
          <w:rtl/>
        </w:rPr>
        <w:t xml:space="preserve">در جریان منازعاتی مانند </w:t>
      </w:r>
      <w:proofErr w:type="spellStart"/>
      <w:r w:rsidR="003C329B" w:rsidRPr="00543276">
        <w:rPr>
          <w:rFonts w:cstheme="minorHAnsi" w:hint="cs"/>
          <w:color w:val="202122"/>
          <w:sz w:val="24"/>
          <w:szCs w:val="24"/>
          <w:shd w:val="clear" w:color="auto" w:fill="FFFFFF"/>
          <w:rtl/>
        </w:rPr>
        <w:t>چچن</w:t>
      </w:r>
      <w:proofErr w:type="spellEnd"/>
      <w:r w:rsidR="003C329B" w:rsidRPr="00543276">
        <w:rPr>
          <w:rFonts w:cstheme="minorHAnsi" w:hint="cs"/>
          <w:color w:val="202122"/>
          <w:sz w:val="24"/>
          <w:szCs w:val="24"/>
          <w:shd w:val="clear" w:color="auto" w:fill="FFFFFF"/>
          <w:rtl/>
        </w:rPr>
        <w:t xml:space="preserve"> و ایرلند، دولتهای </w:t>
      </w:r>
      <w:r w:rsidR="003C329B" w:rsidRPr="00543276">
        <w:rPr>
          <w:rFonts w:cs="Calibri"/>
          <w:color w:val="202122"/>
          <w:sz w:val="24"/>
          <w:szCs w:val="24"/>
          <w:shd w:val="clear" w:color="auto" w:fill="FFFFFF"/>
          <w:rtl/>
        </w:rPr>
        <w:t>روس</w:t>
      </w:r>
      <w:r w:rsidR="003C329B" w:rsidRPr="00543276">
        <w:rPr>
          <w:rFonts w:cs="Calibri" w:hint="cs"/>
          <w:color w:val="202122"/>
          <w:sz w:val="24"/>
          <w:szCs w:val="24"/>
          <w:shd w:val="clear" w:color="auto" w:fill="FFFFFF"/>
          <w:rtl/>
        </w:rPr>
        <w:t>ی</w:t>
      </w:r>
      <w:r w:rsidR="003C329B" w:rsidRPr="00543276">
        <w:rPr>
          <w:rFonts w:cs="Calibri" w:hint="eastAsia"/>
          <w:color w:val="202122"/>
          <w:sz w:val="24"/>
          <w:szCs w:val="24"/>
          <w:shd w:val="clear" w:color="auto" w:fill="FFFFFF"/>
          <w:rtl/>
        </w:rPr>
        <w:t>ه</w:t>
      </w:r>
      <w:r w:rsidR="003C329B" w:rsidRPr="00543276">
        <w:rPr>
          <w:rFonts w:cs="Calibri"/>
          <w:color w:val="202122"/>
          <w:sz w:val="24"/>
          <w:szCs w:val="24"/>
          <w:shd w:val="clear" w:color="auto" w:fill="FFFFFF"/>
          <w:rtl/>
        </w:rPr>
        <w:t xml:space="preserve"> </w:t>
      </w:r>
      <w:r w:rsidR="003C329B" w:rsidRPr="00543276">
        <w:rPr>
          <w:rFonts w:cs="Calibri" w:hint="cs"/>
          <w:color w:val="202122"/>
          <w:sz w:val="24"/>
          <w:szCs w:val="24"/>
          <w:shd w:val="clear" w:color="auto" w:fill="FFFFFF"/>
          <w:rtl/>
        </w:rPr>
        <w:t xml:space="preserve">و انگلیس به شدت مخالف </w:t>
      </w:r>
      <w:r w:rsidR="003C329B" w:rsidRPr="00543276">
        <w:rPr>
          <w:rFonts w:cs="Calibri"/>
          <w:color w:val="202122"/>
          <w:sz w:val="24"/>
          <w:szCs w:val="24"/>
          <w:shd w:val="clear" w:color="auto" w:fill="FFFFFF"/>
          <w:rtl/>
        </w:rPr>
        <w:t xml:space="preserve">بشدت مخالفت </w:t>
      </w:r>
      <w:r w:rsidR="003C329B" w:rsidRPr="00543276">
        <w:rPr>
          <w:rFonts w:cs="Calibri" w:hint="cs"/>
          <w:color w:val="202122"/>
          <w:sz w:val="24"/>
          <w:szCs w:val="24"/>
          <w:shd w:val="clear" w:color="auto" w:fill="FFFFFF"/>
          <w:rtl/>
        </w:rPr>
        <w:t>گزارش هایی در براه شرایط در این مناطق بودند که عنوان درگیری های مسلحانه را داشته باشد زیرا که ساز و کارهای نظارتی را می توانست به دنبال داشته باشد.</w:t>
      </w:r>
    </w:p>
    <w:p w14:paraId="623A4B38" w14:textId="1B6DFA41" w:rsidR="00F25958" w:rsidRPr="00543276" w:rsidRDefault="00F25958" w:rsidP="006815EC">
      <w:pPr>
        <w:shd w:val="clear" w:color="auto" w:fill="FFFFFF"/>
        <w:tabs>
          <w:tab w:val="left" w:pos="9360"/>
        </w:tabs>
        <w:spacing w:before="100" w:beforeAutospacing="1" w:after="24" w:line="240" w:lineRule="auto"/>
        <w:jc w:val="right"/>
        <w:rPr>
          <w:rFonts w:cstheme="minorHAnsi"/>
          <w:color w:val="202122"/>
          <w:sz w:val="24"/>
          <w:szCs w:val="24"/>
          <w:shd w:val="clear" w:color="auto" w:fill="FFFFFF"/>
          <w:rtl/>
          <w:lang w:val="en-US"/>
        </w:rPr>
      </w:pPr>
      <w:r w:rsidRPr="00543276">
        <w:rPr>
          <w:rFonts w:cstheme="minorHAnsi"/>
          <w:color w:val="202122"/>
          <w:sz w:val="24"/>
          <w:szCs w:val="24"/>
          <w:shd w:val="clear" w:color="auto" w:fill="FFFFFF"/>
          <w:rtl/>
          <w:lang w:val="en-US"/>
        </w:rPr>
        <w:t xml:space="preserve">برای توضیح بیشتر </w:t>
      </w:r>
      <w:r w:rsidR="00C57625" w:rsidRPr="00543276">
        <w:rPr>
          <w:rFonts w:cstheme="minorHAnsi"/>
          <w:color w:val="202122"/>
          <w:sz w:val="24"/>
          <w:szCs w:val="24"/>
          <w:shd w:val="clear" w:color="auto" w:fill="FFFFFF"/>
          <w:rtl/>
          <w:lang w:val="en-US"/>
        </w:rPr>
        <w:t>چگونگی استفاده از قدرت وتو کردن می بایست مواردی که این قدرت به آنها اعمال می شود را بر شمرد:</w:t>
      </w:r>
    </w:p>
    <w:p w14:paraId="65265A2A" w14:textId="6D5F2310" w:rsidR="00C57625" w:rsidRPr="00543276" w:rsidRDefault="00C57625" w:rsidP="000B2E9B">
      <w:pPr>
        <w:shd w:val="clear" w:color="auto" w:fill="FFFFFF"/>
        <w:tabs>
          <w:tab w:val="left" w:pos="9360"/>
        </w:tabs>
        <w:spacing w:before="100" w:beforeAutospacing="1" w:after="24" w:line="240" w:lineRule="auto"/>
        <w:jc w:val="right"/>
        <w:rPr>
          <w:rFonts w:cstheme="minorHAnsi"/>
          <w:color w:val="202122"/>
          <w:sz w:val="24"/>
          <w:szCs w:val="24"/>
          <w:shd w:val="clear" w:color="auto" w:fill="FFFFFF"/>
          <w:rtl/>
          <w:lang w:val="en-US"/>
        </w:rPr>
      </w:pPr>
      <w:r w:rsidRPr="00543276">
        <w:rPr>
          <w:rFonts w:cstheme="minorHAnsi"/>
          <w:color w:val="202122"/>
          <w:sz w:val="24"/>
          <w:szCs w:val="24"/>
          <w:shd w:val="clear" w:color="auto" w:fill="FFFFFF"/>
          <w:rtl/>
          <w:lang w:val="en-US"/>
        </w:rPr>
        <w:t xml:space="preserve">١. استفاده از قدرت وتو کردن برای جلوگیری تقاضای عضویت دولتها در سازمان ملل متحد. </w:t>
      </w:r>
      <w:r w:rsidR="00655923" w:rsidRPr="00543276">
        <w:rPr>
          <w:rFonts w:cstheme="minorHAnsi"/>
          <w:color w:val="202122"/>
          <w:sz w:val="24"/>
          <w:szCs w:val="24"/>
          <w:shd w:val="clear" w:color="auto" w:fill="FFFFFF"/>
          <w:rtl/>
          <w:lang w:val="en-US"/>
        </w:rPr>
        <w:t xml:space="preserve">منشور ملل متحد در ماده چهار شرایط عضویت را توضیح داده است و به همه کشورهای جهان این فرصت را می دهد تا اگر صلح دوست هستند، و مایل به پذیرش مقررات ملل متحد می باشد، و قادر به اجرای «ها باشند، به عضویت سازمان ملل متحد درآیند. همان ماده چهار در بند دوم تقاضای عضویت را به توصیه از سوی شورای امنیت می سازد. درحقیقت مجمع عمومی ملل متحد هنگامی می تواند تقاضای عضویت کشوری را مورد بررسی قرار دهد که از سوی شورای امنیت توصیه شده باشد. بنابراین شورا می تواند از قدرت وتو استفاده کرده و مانع از عضویت کشوری در سازمان ملل متحد شود. اتحادیه جماهیر شوروی سابق به دفعات زیادی از این قدرت وتو کردن استفاده کرد تا مانع از عضویت کشورهایی مانند کویت ، موریتانی ، ویتنام ، کره شمالی ، کره جنوبی ، ژاپن ، اسپانیا ، </w:t>
      </w:r>
      <w:proofErr w:type="spellStart"/>
      <w:r w:rsidR="00655923" w:rsidRPr="00543276">
        <w:rPr>
          <w:rFonts w:cstheme="minorHAnsi"/>
          <w:color w:val="202122"/>
          <w:sz w:val="24"/>
          <w:szCs w:val="24"/>
          <w:shd w:val="clear" w:color="auto" w:fill="FFFFFF"/>
          <w:rtl/>
          <w:lang w:val="en-US"/>
        </w:rPr>
        <w:t>لائوس</w:t>
      </w:r>
      <w:proofErr w:type="spellEnd"/>
      <w:r w:rsidR="00655923" w:rsidRPr="00543276">
        <w:rPr>
          <w:rFonts w:cstheme="minorHAnsi"/>
          <w:color w:val="202122"/>
          <w:sz w:val="24"/>
          <w:szCs w:val="24"/>
          <w:shd w:val="clear" w:color="auto" w:fill="FFFFFF"/>
          <w:rtl/>
          <w:lang w:val="en-US"/>
        </w:rPr>
        <w:t xml:space="preserve"> ، کامبوج ، لیبی ، </w:t>
      </w:r>
      <w:proofErr w:type="spellStart"/>
      <w:r w:rsidR="00655923" w:rsidRPr="00543276">
        <w:rPr>
          <w:rFonts w:cstheme="minorHAnsi"/>
          <w:color w:val="202122"/>
          <w:sz w:val="24"/>
          <w:szCs w:val="24"/>
          <w:shd w:val="clear" w:color="auto" w:fill="FFFFFF"/>
          <w:rtl/>
          <w:lang w:val="en-US"/>
        </w:rPr>
        <w:t>نپال</w:t>
      </w:r>
      <w:proofErr w:type="spellEnd"/>
      <w:r w:rsidR="00655923" w:rsidRPr="00543276">
        <w:rPr>
          <w:rFonts w:cstheme="minorHAnsi"/>
          <w:color w:val="202122"/>
          <w:sz w:val="24"/>
          <w:szCs w:val="24"/>
          <w:shd w:val="clear" w:color="auto" w:fill="FFFFFF"/>
          <w:rtl/>
          <w:lang w:val="en-US"/>
        </w:rPr>
        <w:t xml:space="preserve"> ، </w:t>
      </w:r>
      <w:r w:rsidR="000B2E9B" w:rsidRPr="00543276">
        <w:rPr>
          <w:rFonts w:cstheme="minorHAnsi"/>
          <w:color w:val="202122"/>
          <w:sz w:val="24"/>
          <w:szCs w:val="24"/>
          <w:shd w:val="clear" w:color="auto" w:fill="FFFFFF"/>
          <w:rtl/>
          <w:lang w:val="en-US"/>
        </w:rPr>
        <w:t>و</w:t>
      </w:r>
      <w:r w:rsidR="00655923" w:rsidRPr="00543276">
        <w:rPr>
          <w:rFonts w:cstheme="minorHAnsi"/>
          <w:color w:val="202122"/>
          <w:sz w:val="24"/>
          <w:szCs w:val="24"/>
          <w:shd w:val="clear" w:color="auto" w:fill="FFFFFF"/>
          <w:rtl/>
          <w:lang w:val="en-US"/>
        </w:rPr>
        <w:t xml:space="preserve"> </w:t>
      </w:r>
      <w:proofErr w:type="spellStart"/>
      <w:r w:rsidR="00655923" w:rsidRPr="00543276">
        <w:rPr>
          <w:rFonts w:cstheme="minorHAnsi"/>
          <w:color w:val="202122"/>
          <w:sz w:val="24"/>
          <w:szCs w:val="24"/>
          <w:shd w:val="clear" w:color="auto" w:fill="FFFFFF"/>
          <w:rtl/>
          <w:lang w:val="en-US"/>
        </w:rPr>
        <w:t>سیرالئون</w:t>
      </w:r>
      <w:proofErr w:type="spellEnd"/>
      <w:r w:rsidR="00655923" w:rsidRPr="00543276">
        <w:rPr>
          <w:rFonts w:cstheme="minorHAnsi"/>
          <w:color w:val="202122"/>
          <w:sz w:val="24"/>
          <w:szCs w:val="24"/>
          <w:shd w:val="clear" w:color="auto" w:fill="FFFFFF"/>
          <w:rtl/>
          <w:lang w:val="en-US"/>
        </w:rPr>
        <w:t xml:space="preserve"> </w:t>
      </w:r>
      <w:r w:rsidR="000B2E9B" w:rsidRPr="00543276">
        <w:rPr>
          <w:rFonts w:cstheme="minorHAnsi"/>
          <w:color w:val="202122"/>
          <w:sz w:val="24"/>
          <w:szCs w:val="24"/>
          <w:shd w:val="clear" w:color="auto" w:fill="FFFFFF"/>
          <w:rtl/>
          <w:lang w:val="en-US"/>
        </w:rPr>
        <w:t xml:space="preserve">در سازمان ملل متحد شود. </w:t>
      </w:r>
      <w:r w:rsidR="00655923" w:rsidRPr="00543276">
        <w:rPr>
          <w:rFonts w:cstheme="minorHAnsi"/>
          <w:color w:val="202122"/>
          <w:sz w:val="24"/>
          <w:szCs w:val="24"/>
          <w:shd w:val="clear" w:color="auto" w:fill="FFFFFF"/>
          <w:rtl/>
          <w:lang w:val="en-US"/>
        </w:rPr>
        <w:t xml:space="preserve">ایالات متحده </w:t>
      </w:r>
      <w:r w:rsidR="000B2E9B" w:rsidRPr="00543276">
        <w:rPr>
          <w:rFonts w:cstheme="minorHAnsi"/>
          <w:color w:val="202122"/>
          <w:sz w:val="24"/>
          <w:szCs w:val="24"/>
          <w:shd w:val="clear" w:color="auto" w:fill="FFFFFF"/>
          <w:rtl/>
          <w:lang w:val="en-US"/>
        </w:rPr>
        <w:t>بطور متوالی کوشی</w:t>
      </w:r>
      <w:r w:rsidR="006B0741" w:rsidRPr="00543276">
        <w:rPr>
          <w:rFonts w:cstheme="minorHAnsi" w:hint="cs"/>
          <w:color w:val="202122"/>
          <w:sz w:val="24"/>
          <w:szCs w:val="24"/>
          <w:shd w:val="clear" w:color="auto" w:fill="FFFFFF"/>
          <w:rtl/>
          <w:lang w:val="en-US"/>
        </w:rPr>
        <w:t>د</w:t>
      </w:r>
      <w:r w:rsidR="000B2E9B" w:rsidRPr="00543276">
        <w:rPr>
          <w:rFonts w:cstheme="minorHAnsi"/>
          <w:color w:val="202122"/>
          <w:sz w:val="24"/>
          <w:szCs w:val="24"/>
          <w:shd w:val="clear" w:color="auto" w:fill="FFFFFF"/>
          <w:rtl/>
          <w:lang w:val="en-US"/>
        </w:rPr>
        <w:t xml:space="preserve"> تا راه عضویت </w:t>
      </w:r>
      <w:r w:rsidR="00655923" w:rsidRPr="00543276">
        <w:rPr>
          <w:rFonts w:cstheme="minorHAnsi"/>
          <w:color w:val="202122"/>
          <w:sz w:val="24"/>
          <w:szCs w:val="24"/>
          <w:shd w:val="clear" w:color="auto" w:fill="FFFFFF"/>
          <w:rtl/>
          <w:lang w:val="en-US"/>
        </w:rPr>
        <w:t xml:space="preserve">ویتنام </w:t>
      </w:r>
      <w:r w:rsidR="000B2E9B" w:rsidRPr="00543276">
        <w:rPr>
          <w:rFonts w:cstheme="minorHAnsi"/>
          <w:color w:val="202122"/>
          <w:sz w:val="24"/>
          <w:szCs w:val="24"/>
          <w:shd w:val="clear" w:color="auto" w:fill="FFFFFF"/>
          <w:rtl/>
          <w:lang w:val="en-US"/>
        </w:rPr>
        <w:t>در سازمان ملل متحد را مسدود سازد. و چین نیز همین قدرت وتو را بکار برد تا مغول</w:t>
      </w:r>
      <w:r w:rsidR="00655923" w:rsidRPr="00543276">
        <w:rPr>
          <w:rFonts w:cstheme="minorHAnsi"/>
          <w:color w:val="202122"/>
          <w:sz w:val="24"/>
          <w:szCs w:val="24"/>
          <w:shd w:val="clear" w:color="auto" w:fill="FFFFFF"/>
          <w:rtl/>
          <w:lang w:val="en-US"/>
        </w:rPr>
        <w:t xml:space="preserve">ستان </w:t>
      </w:r>
      <w:r w:rsidR="000B2E9B" w:rsidRPr="00543276">
        <w:rPr>
          <w:rFonts w:cstheme="minorHAnsi"/>
          <w:color w:val="202122"/>
          <w:sz w:val="24"/>
          <w:szCs w:val="24"/>
          <w:shd w:val="clear" w:color="auto" w:fill="FFFFFF"/>
          <w:rtl/>
          <w:lang w:val="en-US"/>
        </w:rPr>
        <w:t xml:space="preserve">و </w:t>
      </w:r>
      <w:r w:rsidR="00655923" w:rsidRPr="00543276">
        <w:rPr>
          <w:rFonts w:cstheme="minorHAnsi"/>
          <w:color w:val="202122"/>
          <w:sz w:val="24"/>
          <w:szCs w:val="24"/>
          <w:shd w:val="clear" w:color="auto" w:fill="FFFFFF"/>
          <w:rtl/>
          <w:lang w:val="en-US"/>
        </w:rPr>
        <w:t>بنگلادش</w:t>
      </w:r>
      <w:r w:rsidR="001C7067" w:rsidRPr="00543276">
        <w:rPr>
          <w:rFonts w:cstheme="minorHAnsi" w:hint="cs"/>
          <w:color w:val="202122"/>
          <w:sz w:val="24"/>
          <w:szCs w:val="24"/>
          <w:shd w:val="clear" w:color="auto" w:fill="FFFFFF"/>
          <w:rtl/>
          <w:lang w:val="en-US"/>
        </w:rPr>
        <w:t xml:space="preserve"> </w:t>
      </w:r>
      <w:r w:rsidR="006B0741" w:rsidRPr="00543276">
        <w:rPr>
          <w:rFonts w:cstheme="minorHAnsi" w:hint="cs"/>
          <w:color w:val="202122"/>
          <w:sz w:val="24"/>
          <w:szCs w:val="24"/>
          <w:shd w:val="clear" w:color="auto" w:fill="FFFFFF"/>
          <w:rtl/>
          <w:lang w:val="en-US"/>
        </w:rPr>
        <w:t>را</w:t>
      </w:r>
      <w:r w:rsidR="000B2E9B" w:rsidRPr="00543276">
        <w:rPr>
          <w:rFonts w:cstheme="minorHAnsi"/>
          <w:color w:val="202122"/>
          <w:sz w:val="24"/>
          <w:szCs w:val="24"/>
          <w:shd w:val="clear" w:color="auto" w:fill="FFFFFF"/>
          <w:rtl/>
          <w:lang w:val="en-US"/>
        </w:rPr>
        <w:t xml:space="preserve"> از عضویت در سازمان ملل </w:t>
      </w:r>
      <w:r w:rsidR="006B0741" w:rsidRPr="00543276">
        <w:rPr>
          <w:rFonts w:cstheme="minorHAnsi" w:hint="cs"/>
          <w:color w:val="202122"/>
          <w:sz w:val="24"/>
          <w:szCs w:val="24"/>
          <w:shd w:val="clear" w:color="auto" w:fill="FFFFFF"/>
          <w:rtl/>
          <w:lang w:val="en-US"/>
        </w:rPr>
        <w:t>باز دارد</w:t>
      </w:r>
      <w:r w:rsidR="000B2E9B" w:rsidRPr="00543276">
        <w:rPr>
          <w:rFonts w:cstheme="minorHAnsi"/>
          <w:color w:val="202122"/>
          <w:sz w:val="24"/>
          <w:szCs w:val="24"/>
          <w:shd w:val="clear" w:color="auto" w:fill="FFFFFF"/>
          <w:rtl/>
          <w:lang w:val="en-US"/>
        </w:rPr>
        <w:t>.</w:t>
      </w:r>
    </w:p>
    <w:p w14:paraId="21E9960F" w14:textId="3647636F" w:rsidR="000B2E9B" w:rsidRPr="00543276" w:rsidRDefault="000B2E9B" w:rsidP="000B2E9B">
      <w:pPr>
        <w:shd w:val="clear" w:color="auto" w:fill="FFFFFF"/>
        <w:tabs>
          <w:tab w:val="left" w:pos="9360"/>
        </w:tabs>
        <w:spacing w:before="100" w:beforeAutospacing="1" w:after="24" w:line="240" w:lineRule="auto"/>
        <w:jc w:val="right"/>
        <w:rPr>
          <w:rFonts w:cstheme="minorHAnsi"/>
          <w:color w:val="202122"/>
          <w:sz w:val="24"/>
          <w:szCs w:val="24"/>
          <w:shd w:val="clear" w:color="auto" w:fill="FFFFFF"/>
          <w:rtl/>
        </w:rPr>
      </w:pPr>
      <w:r w:rsidRPr="00543276">
        <w:rPr>
          <w:rFonts w:cstheme="minorHAnsi"/>
          <w:color w:val="202122"/>
          <w:sz w:val="24"/>
          <w:szCs w:val="24"/>
          <w:shd w:val="clear" w:color="auto" w:fill="FFFFFF"/>
          <w:rtl/>
          <w:lang w:val="en-US"/>
        </w:rPr>
        <w:t>٢. در شرایط که موضوع منازعات مسلحانه محل بحث می باشد، اعضای دائم شورا "نباید خور را قاضی مسلم و صاحب نظر بدانند"</w:t>
      </w:r>
      <w:r w:rsidRPr="00543276">
        <w:rPr>
          <w:rStyle w:val="FootnoteReference"/>
          <w:rFonts w:cstheme="minorHAnsi"/>
          <w:color w:val="202122"/>
          <w:sz w:val="24"/>
          <w:szCs w:val="24"/>
          <w:shd w:val="clear" w:color="auto" w:fill="FFFFFF"/>
          <w:rtl/>
          <w:lang w:val="en-US"/>
        </w:rPr>
        <w:footnoteReference w:id="3"/>
      </w:r>
      <w:r w:rsidRPr="00543276">
        <w:rPr>
          <w:rFonts w:cstheme="minorHAnsi"/>
          <w:color w:val="202122"/>
          <w:sz w:val="24"/>
          <w:szCs w:val="24"/>
          <w:shd w:val="clear" w:color="auto" w:fill="FFFFFF"/>
          <w:rtl/>
          <w:lang w:val="en-US"/>
        </w:rPr>
        <w:t xml:space="preserve"> و مانع از حل معضل بشوند. در این شرایط آنها از رای ممتنع و یا خودداری از رای استفاده می کنند. این </w:t>
      </w:r>
      <w:r w:rsidR="00CF2C8B" w:rsidRPr="00543276">
        <w:rPr>
          <w:rFonts w:cstheme="minorHAnsi"/>
          <w:color w:val="202122"/>
          <w:sz w:val="24"/>
          <w:szCs w:val="24"/>
          <w:shd w:val="clear" w:color="auto" w:fill="FFFFFF"/>
          <w:rtl/>
          <w:lang w:val="en-US"/>
        </w:rPr>
        <w:t>شرط را بند سوم ماده ٢٧ منشور توضیح می دهد: "</w:t>
      </w:r>
      <w:r w:rsidR="00CF2C8B" w:rsidRPr="00543276">
        <w:rPr>
          <w:rFonts w:cstheme="minorHAnsi"/>
          <w:color w:val="202122"/>
          <w:sz w:val="24"/>
          <w:szCs w:val="24"/>
          <w:shd w:val="clear" w:color="auto" w:fill="FFFFFF"/>
          <w:rtl/>
        </w:rPr>
        <w:t xml:space="preserve"> تصمیمات شورای امنیت راجع به سایر مسائل با رای مثبت نه (۹) عضو که شامل آراء تمام اعضای دائم باشد اتخاذ می‌گردد به این شرط که در مورد تصمیماتی که به موجب مندرجات فصل ششم و بند سوم از ماده ۵۲ اتخاذ می‌شود طرف دعوی از دادن رای خودداری نماید". البته این فرآیند اغلب نقض شده است. </w:t>
      </w:r>
    </w:p>
    <w:p w14:paraId="62EE787A" w14:textId="1F3C0B41" w:rsidR="00CF2C8B" w:rsidRPr="00543276" w:rsidRDefault="00CF2C8B" w:rsidP="000B2E9B">
      <w:pPr>
        <w:shd w:val="clear" w:color="auto" w:fill="FFFFFF"/>
        <w:tabs>
          <w:tab w:val="left" w:pos="9360"/>
        </w:tabs>
        <w:spacing w:before="100" w:beforeAutospacing="1" w:after="24" w:line="240" w:lineRule="auto"/>
        <w:jc w:val="right"/>
        <w:rPr>
          <w:rFonts w:cs="Calibri"/>
          <w:color w:val="202122"/>
          <w:sz w:val="24"/>
          <w:szCs w:val="24"/>
          <w:shd w:val="clear" w:color="auto" w:fill="FFFFFF"/>
          <w:rtl/>
        </w:rPr>
      </w:pPr>
      <w:r w:rsidRPr="00543276">
        <w:rPr>
          <w:rFonts w:cstheme="minorHAnsi"/>
          <w:color w:val="202122"/>
          <w:sz w:val="24"/>
          <w:szCs w:val="24"/>
          <w:shd w:val="clear" w:color="auto" w:fill="FFFFFF"/>
          <w:rtl/>
        </w:rPr>
        <w:t xml:space="preserve">٣. استفاده از حق وتو برای ایجاد سپر حفاظتی برای جلوگیری از محکومیت و یا برقراری تحریم علیه کشوری که با دارنده حق وتو روابط دوستی و روابط سیاسی و اقتصادی حیاتی دارد.  </w:t>
      </w:r>
      <w:r w:rsidR="00E46709" w:rsidRPr="00543276">
        <w:rPr>
          <w:rFonts w:cstheme="minorHAnsi" w:hint="cs"/>
          <w:color w:val="202122"/>
          <w:sz w:val="24"/>
          <w:szCs w:val="24"/>
          <w:shd w:val="clear" w:color="auto" w:fill="FFFFFF"/>
          <w:rtl/>
        </w:rPr>
        <w:t xml:space="preserve">از </w:t>
      </w:r>
      <w:r w:rsidR="00E46709" w:rsidRPr="00543276">
        <w:rPr>
          <w:rFonts w:cs="Calibri"/>
          <w:color w:val="202122"/>
          <w:sz w:val="24"/>
          <w:szCs w:val="24"/>
          <w:shd w:val="clear" w:color="auto" w:fill="FFFFFF"/>
          <w:rtl/>
        </w:rPr>
        <w:t>موارد مشهورتر</w:t>
      </w:r>
      <w:r w:rsidR="00E46709" w:rsidRPr="00543276">
        <w:rPr>
          <w:rFonts w:cs="Calibri" w:hint="cs"/>
          <w:color w:val="202122"/>
          <w:sz w:val="24"/>
          <w:szCs w:val="24"/>
          <w:shd w:val="clear" w:color="auto" w:fill="FFFFFF"/>
          <w:rtl/>
        </w:rPr>
        <w:t>ین این موارد می توان به</w:t>
      </w:r>
      <w:r w:rsidR="00E46709" w:rsidRPr="00543276">
        <w:rPr>
          <w:rFonts w:cs="Calibri"/>
          <w:color w:val="202122"/>
          <w:sz w:val="24"/>
          <w:szCs w:val="24"/>
          <w:shd w:val="clear" w:color="auto" w:fill="FFFFFF"/>
          <w:rtl/>
        </w:rPr>
        <w:t xml:space="preserve"> را</w:t>
      </w:r>
      <w:r w:rsidR="00E46709" w:rsidRPr="00543276">
        <w:rPr>
          <w:rFonts w:cs="Calibri" w:hint="cs"/>
          <w:color w:val="202122"/>
          <w:sz w:val="24"/>
          <w:szCs w:val="24"/>
          <w:shd w:val="clear" w:color="auto" w:fill="FFFFFF"/>
          <w:rtl/>
        </w:rPr>
        <w:t>ی</w:t>
      </w:r>
      <w:r w:rsidR="00E46709" w:rsidRPr="00543276">
        <w:rPr>
          <w:rFonts w:cs="Calibri" w:hint="eastAsia"/>
          <w:color w:val="202122"/>
          <w:sz w:val="24"/>
          <w:szCs w:val="24"/>
          <w:shd w:val="clear" w:color="auto" w:fill="FFFFFF"/>
          <w:rtl/>
        </w:rPr>
        <w:t>زن</w:t>
      </w:r>
      <w:r w:rsidR="00E46709" w:rsidRPr="00543276">
        <w:rPr>
          <w:rFonts w:cs="Calibri" w:hint="cs"/>
          <w:color w:val="202122"/>
          <w:sz w:val="24"/>
          <w:szCs w:val="24"/>
          <w:shd w:val="clear" w:color="auto" w:fill="FFFFFF"/>
          <w:rtl/>
        </w:rPr>
        <w:t>ی</w:t>
      </w:r>
      <w:r w:rsidR="00E46709" w:rsidRPr="00543276">
        <w:rPr>
          <w:rFonts w:cs="Calibri"/>
          <w:color w:val="202122"/>
          <w:sz w:val="24"/>
          <w:szCs w:val="24"/>
          <w:shd w:val="clear" w:color="auto" w:fill="FFFFFF"/>
          <w:rtl/>
        </w:rPr>
        <w:t xml:space="preserve"> ها</w:t>
      </w:r>
      <w:r w:rsidR="00E46709" w:rsidRPr="00543276">
        <w:rPr>
          <w:rFonts w:cs="Calibri" w:hint="cs"/>
          <w:color w:val="202122"/>
          <w:sz w:val="24"/>
          <w:szCs w:val="24"/>
          <w:shd w:val="clear" w:color="auto" w:fill="FFFFFF"/>
          <w:rtl/>
        </w:rPr>
        <w:t>ی</w:t>
      </w:r>
      <w:r w:rsidR="00E46709" w:rsidRPr="00543276">
        <w:rPr>
          <w:rFonts w:cs="Calibri"/>
          <w:color w:val="202122"/>
          <w:sz w:val="24"/>
          <w:szCs w:val="24"/>
          <w:shd w:val="clear" w:color="auto" w:fill="FFFFFF"/>
          <w:rtl/>
        </w:rPr>
        <w:t xml:space="preserve"> شورا در مورد رژ</w:t>
      </w:r>
      <w:r w:rsidR="00E46709" w:rsidRPr="00543276">
        <w:rPr>
          <w:rFonts w:cs="Calibri" w:hint="cs"/>
          <w:color w:val="202122"/>
          <w:sz w:val="24"/>
          <w:szCs w:val="24"/>
          <w:shd w:val="clear" w:color="auto" w:fill="FFFFFF"/>
          <w:rtl/>
        </w:rPr>
        <w:t>ی</w:t>
      </w:r>
      <w:r w:rsidR="00E46709" w:rsidRPr="00543276">
        <w:rPr>
          <w:rFonts w:cs="Calibri" w:hint="eastAsia"/>
          <w:color w:val="202122"/>
          <w:sz w:val="24"/>
          <w:szCs w:val="24"/>
          <w:shd w:val="clear" w:color="auto" w:fill="FFFFFF"/>
          <w:rtl/>
        </w:rPr>
        <w:t>م</w:t>
      </w:r>
      <w:r w:rsidR="00E46709" w:rsidRPr="00543276">
        <w:rPr>
          <w:rFonts w:cs="Calibri"/>
          <w:color w:val="202122"/>
          <w:sz w:val="24"/>
          <w:szCs w:val="24"/>
          <w:shd w:val="clear" w:color="auto" w:fill="FFFFFF"/>
          <w:rtl/>
        </w:rPr>
        <w:t xml:space="preserve"> </w:t>
      </w:r>
      <w:r w:rsidR="00E46709" w:rsidRPr="00543276">
        <w:rPr>
          <w:rFonts w:cs="Calibri" w:hint="cs"/>
          <w:color w:val="202122"/>
          <w:sz w:val="24"/>
          <w:szCs w:val="24"/>
          <w:shd w:val="clear" w:color="auto" w:fill="FFFFFF"/>
          <w:rtl/>
        </w:rPr>
        <w:t>نژادپرست</w:t>
      </w:r>
      <w:r w:rsidR="00E46709" w:rsidRPr="00543276">
        <w:rPr>
          <w:rFonts w:cs="Calibri"/>
          <w:color w:val="202122"/>
          <w:sz w:val="24"/>
          <w:szCs w:val="24"/>
          <w:shd w:val="clear" w:color="auto" w:fill="FFFFFF"/>
          <w:rtl/>
        </w:rPr>
        <w:t xml:space="preserve"> در آفر</w:t>
      </w:r>
      <w:r w:rsidR="00E46709" w:rsidRPr="00543276">
        <w:rPr>
          <w:rFonts w:cs="Calibri" w:hint="cs"/>
          <w:color w:val="202122"/>
          <w:sz w:val="24"/>
          <w:szCs w:val="24"/>
          <w:shd w:val="clear" w:color="auto" w:fill="FFFFFF"/>
          <w:rtl/>
        </w:rPr>
        <w:t>ی</w:t>
      </w:r>
      <w:r w:rsidR="00E46709" w:rsidRPr="00543276">
        <w:rPr>
          <w:rFonts w:cs="Calibri" w:hint="eastAsia"/>
          <w:color w:val="202122"/>
          <w:sz w:val="24"/>
          <w:szCs w:val="24"/>
          <w:shd w:val="clear" w:color="auto" w:fill="FFFFFF"/>
          <w:rtl/>
        </w:rPr>
        <w:t>قا</w:t>
      </w:r>
      <w:r w:rsidR="00E46709" w:rsidRPr="00543276">
        <w:rPr>
          <w:rFonts w:cs="Calibri" w:hint="cs"/>
          <w:color w:val="202122"/>
          <w:sz w:val="24"/>
          <w:szCs w:val="24"/>
          <w:shd w:val="clear" w:color="auto" w:fill="FFFFFF"/>
          <w:rtl/>
        </w:rPr>
        <w:t>ی</w:t>
      </w:r>
      <w:r w:rsidR="00E46709" w:rsidRPr="00543276">
        <w:rPr>
          <w:rFonts w:cs="Calibri"/>
          <w:color w:val="202122"/>
          <w:sz w:val="24"/>
          <w:szCs w:val="24"/>
          <w:shd w:val="clear" w:color="auto" w:fill="FFFFFF"/>
          <w:rtl/>
        </w:rPr>
        <w:t xml:space="preserve"> جنوب</w:t>
      </w:r>
      <w:r w:rsidR="00E46709" w:rsidRPr="00543276">
        <w:rPr>
          <w:rFonts w:cs="Calibri" w:hint="cs"/>
          <w:color w:val="202122"/>
          <w:sz w:val="24"/>
          <w:szCs w:val="24"/>
          <w:shd w:val="clear" w:color="auto" w:fill="FFFFFF"/>
          <w:rtl/>
        </w:rPr>
        <w:t xml:space="preserve">ی </w:t>
      </w:r>
      <w:r w:rsidR="00E46709" w:rsidRPr="00543276">
        <w:rPr>
          <w:rFonts w:cs="Calibri"/>
          <w:color w:val="202122"/>
          <w:sz w:val="24"/>
          <w:szCs w:val="24"/>
          <w:shd w:val="clear" w:color="auto" w:fill="FFFFFF"/>
          <w:rtl/>
        </w:rPr>
        <w:t xml:space="preserve">و </w:t>
      </w:r>
      <w:r w:rsidR="00E46709" w:rsidRPr="00543276">
        <w:rPr>
          <w:rFonts w:cs="Calibri" w:hint="cs"/>
          <w:color w:val="202122"/>
          <w:sz w:val="24"/>
          <w:szCs w:val="24"/>
          <w:shd w:val="clear" w:color="auto" w:fill="FFFFFF"/>
          <w:rtl/>
        </w:rPr>
        <w:t xml:space="preserve">یا </w:t>
      </w:r>
      <w:r w:rsidR="00E46709" w:rsidRPr="00543276">
        <w:rPr>
          <w:rFonts w:cs="Calibri"/>
          <w:color w:val="202122"/>
          <w:sz w:val="24"/>
          <w:szCs w:val="24"/>
          <w:shd w:val="clear" w:color="auto" w:fill="FFFFFF"/>
          <w:rtl/>
        </w:rPr>
        <w:t>نقض حقوق بشر توسط اسرائ</w:t>
      </w:r>
      <w:r w:rsidR="00E46709" w:rsidRPr="00543276">
        <w:rPr>
          <w:rFonts w:cs="Calibri" w:hint="cs"/>
          <w:color w:val="202122"/>
          <w:sz w:val="24"/>
          <w:szCs w:val="24"/>
          <w:shd w:val="clear" w:color="auto" w:fill="FFFFFF"/>
          <w:rtl/>
        </w:rPr>
        <w:t>ی</w:t>
      </w:r>
      <w:r w:rsidR="00E46709" w:rsidRPr="00543276">
        <w:rPr>
          <w:rFonts w:cs="Calibri" w:hint="eastAsia"/>
          <w:color w:val="202122"/>
          <w:sz w:val="24"/>
          <w:szCs w:val="24"/>
          <w:shd w:val="clear" w:color="auto" w:fill="FFFFFF"/>
          <w:rtl/>
        </w:rPr>
        <w:t>ل</w:t>
      </w:r>
      <w:r w:rsidR="00E46709" w:rsidRPr="00543276">
        <w:rPr>
          <w:rFonts w:cs="Calibri"/>
          <w:color w:val="202122"/>
          <w:sz w:val="24"/>
          <w:szCs w:val="24"/>
          <w:shd w:val="clear" w:color="auto" w:fill="FFFFFF"/>
          <w:rtl/>
        </w:rPr>
        <w:t xml:space="preserve"> </w:t>
      </w:r>
      <w:r w:rsidR="00E46709" w:rsidRPr="00543276">
        <w:rPr>
          <w:rFonts w:cs="Calibri" w:hint="cs"/>
          <w:color w:val="202122"/>
          <w:sz w:val="24"/>
          <w:szCs w:val="24"/>
          <w:shd w:val="clear" w:color="auto" w:fill="FFFFFF"/>
          <w:rtl/>
        </w:rPr>
        <w:t xml:space="preserve">مراجعه کرد. </w:t>
      </w:r>
    </w:p>
    <w:p w14:paraId="5D8881C5" w14:textId="21538C12" w:rsidR="007F7775" w:rsidRPr="00543276" w:rsidRDefault="007F7775" w:rsidP="000B2E9B">
      <w:pPr>
        <w:shd w:val="clear" w:color="auto" w:fill="FFFFFF"/>
        <w:tabs>
          <w:tab w:val="left" w:pos="9360"/>
        </w:tabs>
        <w:spacing w:before="100" w:beforeAutospacing="1" w:after="24" w:line="240" w:lineRule="auto"/>
        <w:jc w:val="right"/>
        <w:rPr>
          <w:rFonts w:cs="Calibri"/>
          <w:color w:val="202122"/>
          <w:sz w:val="24"/>
          <w:szCs w:val="24"/>
          <w:shd w:val="clear" w:color="auto" w:fill="FFFFFF"/>
          <w:rtl/>
        </w:rPr>
      </w:pPr>
      <w:r w:rsidRPr="00543276">
        <w:rPr>
          <w:rFonts w:cstheme="minorHAnsi"/>
          <w:color w:val="202122"/>
          <w:sz w:val="24"/>
          <w:szCs w:val="24"/>
          <w:shd w:val="clear" w:color="auto" w:fill="FFFFFF"/>
          <w:rtl/>
        </w:rPr>
        <w:lastRenderedPageBreak/>
        <w:t>۴</w:t>
      </w:r>
      <w:r w:rsidRPr="00543276">
        <w:rPr>
          <w:rFonts w:cs="Calibri" w:hint="cs"/>
          <w:color w:val="202122"/>
          <w:sz w:val="24"/>
          <w:szCs w:val="24"/>
          <w:shd w:val="clear" w:color="auto" w:fill="FFFFFF"/>
          <w:rtl/>
        </w:rPr>
        <w:t xml:space="preserve">. استفاده از قدرت وتو برای </w:t>
      </w:r>
      <w:r w:rsidR="003C329B" w:rsidRPr="00543276">
        <w:rPr>
          <w:rFonts w:cs="Calibri" w:hint="cs"/>
          <w:color w:val="202122"/>
          <w:sz w:val="24"/>
          <w:szCs w:val="24"/>
          <w:shd w:val="clear" w:color="auto" w:fill="FFFFFF"/>
          <w:rtl/>
        </w:rPr>
        <w:t xml:space="preserve">بلوکه کردن اقداماتی خاص مانند </w:t>
      </w:r>
      <w:r w:rsidRPr="00543276">
        <w:rPr>
          <w:rFonts w:cs="Calibri" w:hint="cs"/>
          <w:color w:val="202122"/>
          <w:sz w:val="24"/>
          <w:szCs w:val="24"/>
          <w:shd w:val="clear" w:color="auto" w:fill="FFFFFF"/>
          <w:rtl/>
        </w:rPr>
        <w:t xml:space="preserve">برقراری ماموریت حفظ صلح از دیگر مواردی است که باید مطرح شود. </w:t>
      </w:r>
      <w:r w:rsidR="00EC040A" w:rsidRPr="00543276">
        <w:rPr>
          <w:rFonts w:cs="Calibri" w:hint="cs"/>
          <w:color w:val="202122"/>
          <w:sz w:val="24"/>
          <w:szCs w:val="24"/>
          <w:shd w:val="clear" w:color="auto" w:fill="FFFFFF"/>
          <w:rtl/>
        </w:rPr>
        <w:t xml:space="preserve">این مورد اغلب با وتوی پنهان همراه بوده است. </w:t>
      </w:r>
      <w:r w:rsidR="00D83D7D" w:rsidRPr="00543276">
        <w:rPr>
          <w:rFonts w:cs="Calibri" w:hint="cs"/>
          <w:color w:val="202122"/>
          <w:sz w:val="24"/>
          <w:szCs w:val="24"/>
          <w:shd w:val="clear" w:color="auto" w:fill="FFFFFF"/>
          <w:rtl/>
        </w:rPr>
        <w:t>فرضا</w:t>
      </w:r>
      <w:r w:rsidR="00D83D7D" w:rsidRPr="00543276">
        <w:rPr>
          <w:rFonts w:cs="Calibri" w:hint="eastAsia"/>
          <w:color w:val="202122"/>
          <w:sz w:val="24"/>
          <w:szCs w:val="24"/>
          <w:shd w:val="clear" w:color="auto" w:fill="FFFFFF"/>
          <w:rtl/>
        </w:rPr>
        <w:t>ً</w:t>
      </w:r>
      <w:r w:rsidR="00EC040A" w:rsidRPr="00543276">
        <w:rPr>
          <w:rFonts w:cs="Calibri" w:hint="cs"/>
          <w:color w:val="202122"/>
          <w:sz w:val="24"/>
          <w:szCs w:val="24"/>
          <w:shd w:val="clear" w:color="auto" w:fill="FFFFFF"/>
          <w:rtl/>
        </w:rPr>
        <w:t xml:space="preserve"> </w:t>
      </w:r>
      <w:r w:rsidR="00EC040A" w:rsidRPr="00543276">
        <w:rPr>
          <w:rFonts w:cs="Calibri"/>
          <w:color w:val="202122"/>
          <w:sz w:val="24"/>
          <w:szCs w:val="24"/>
          <w:shd w:val="clear" w:color="auto" w:fill="FFFFFF"/>
          <w:rtl/>
        </w:rPr>
        <w:t>چ</w:t>
      </w:r>
      <w:r w:rsidR="00EC040A" w:rsidRPr="00543276">
        <w:rPr>
          <w:rFonts w:cs="Calibri" w:hint="cs"/>
          <w:color w:val="202122"/>
          <w:sz w:val="24"/>
          <w:szCs w:val="24"/>
          <w:shd w:val="clear" w:color="auto" w:fill="FFFFFF"/>
          <w:rtl/>
        </w:rPr>
        <w:t>ی</w:t>
      </w:r>
      <w:r w:rsidR="00EC040A" w:rsidRPr="00543276">
        <w:rPr>
          <w:rFonts w:cs="Calibri" w:hint="eastAsia"/>
          <w:color w:val="202122"/>
          <w:sz w:val="24"/>
          <w:szCs w:val="24"/>
          <w:shd w:val="clear" w:color="auto" w:fill="FFFFFF"/>
          <w:rtl/>
        </w:rPr>
        <w:t>ن</w:t>
      </w:r>
      <w:r w:rsidR="00EC040A" w:rsidRPr="00543276">
        <w:rPr>
          <w:rFonts w:cs="Calibri"/>
          <w:color w:val="202122"/>
          <w:sz w:val="24"/>
          <w:szCs w:val="24"/>
          <w:shd w:val="clear" w:color="auto" w:fill="FFFFFF"/>
          <w:rtl/>
        </w:rPr>
        <w:t xml:space="preserve"> برا</w:t>
      </w:r>
      <w:r w:rsidR="00EC040A" w:rsidRPr="00543276">
        <w:rPr>
          <w:rFonts w:cs="Calibri" w:hint="cs"/>
          <w:color w:val="202122"/>
          <w:sz w:val="24"/>
          <w:szCs w:val="24"/>
          <w:shd w:val="clear" w:color="auto" w:fill="FFFFFF"/>
          <w:rtl/>
        </w:rPr>
        <w:t>ی</w:t>
      </w:r>
      <w:r w:rsidR="00EC040A" w:rsidRPr="00543276">
        <w:rPr>
          <w:rFonts w:cs="Calibri"/>
          <w:color w:val="202122"/>
          <w:sz w:val="24"/>
          <w:szCs w:val="24"/>
          <w:shd w:val="clear" w:color="auto" w:fill="FFFFFF"/>
          <w:rtl/>
        </w:rPr>
        <w:t xml:space="preserve"> مجازات کردن کشورها</w:t>
      </w:r>
      <w:r w:rsidR="00EC040A" w:rsidRPr="00543276">
        <w:rPr>
          <w:rFonts w:cs="Calibri" w:hint="cs"/>
          <w:color w:val="202122"/>
          <w:sz w:val="24"/>
          <w:szCs w:val="24"/>
          <w:shd w:val="clear" w:color="auto" w:fill="FFFFFF"/>
          <w:rtl/>
        </w:rPr>
        <w:t>ی</w:t>
      </w:r>
      <w:r w:rsidR="00EC040A" w:rsidRPr="00543276">
        <w:rPr>
          <w:rFonts w:cs="Calibri"/>
          <w:color w:val="202122"/>
          <w:sz w:val="24"/>
          <w:szCs w:val="24"/>
          <w:shd w:val="clear" w:color="auto" w:fill="FFFFFF"/>
          <w:rtl/>
        </w:rPr>
        <w:t xml:space="preserve"> عضو سازمان ملل متحد که روابط نزد</w:t>
      </w:r>
      <w:r w:rsidR="00EC040A" w:rsidRPr="00543276">
        <w:rPr>
          <w:rFonts w:cs="Calibri" w:hint="cs"/>
          <w:color w:val="202122"/>
          <w:sz w:val="24"/>
          <w:szCs w:val="24"/>
          <w:shd w:val="clear" w:color="auto" w:fill="FFFFFF"/>
          <w:rtl/>
        </w:rPr>
        <w:t>ی</w:t>
      </w:r>
      <w:r w:rsidR="00EC040A" w:rsidRPr="00543276">
        <w:rPr>
          <w:rFonts w:cs="Calibri" w:hint="eastAsia"/>
          <w:color w:val="202122"/>
          <w:sz w:val="24"/>
          <w:szCs w:val="24"/>
          <w:shd w:val="clear" w:color="auto" w:fill="FFFFFF"/>
          <w:rtl/>
        </w:rPr>
        <w:t>ک</w:t>
      </w:r>
      <w:r w:rsidR="00D83D7D" w:rsidRPr="00543276">
        <w:rPr>
          <w:rFonts w:cs="Calibri" w:hint="cs"/>
          <w:color w:val="202122"/>
          <w:sz w:val="24"/>
          <w:szCs w:val="24"/>
          <w:shd w:val="clear" w:color="auto" w:fill="FFFFFF"/>
          <w:rtl/>
        </w:rPr>
        <w:t xml:space="preserve">ی </w:t>
      </w:r>
      <w:r w:rsidR="00EC040A" w:rsidRPr="00543276">
        <w:rPr>
          <w:rFonts w:cs="Calibri"/>
          <w:color w:val="202122"/>
          <w:sz w:val="24"/>
          <w:szCs w:val="24"/>
          <w:shd w:val="clear" w:color="auto" w:fill="FFFFFF"/>
          <w:rtl/>
        </w:rPr>
        <w:t>با تا</w:t>
      </w:r>
      <w:r w:rsidR="00EC040A" w:rsidRPr="00543276">
        <w:rPr>
          <w:rFonts w:cs="Calibri" w:hint="cs"/>
          <w:color w:val="202122"/>
          <w:sz w:val="24"/>
          <w:szCs w:val="24"/>
          <w:shd w:val="clear" w:color="auto" w:fill="FFFFFF"/>
          <w:rtl/>
        </w:rPr>
        <w:t>ی</w:t>
      </w:r>
      <w:r w:rsidR="00EC040A" w:rsidRPr="00543276">
        <w:rPr>
          <w:rFonts w:cs="Calibri" w:hint="eastAsia"/>
          <w:color w:val="202122"/>
          <w:sz w:val="24"/>
          <w:szCs w:val="24"/>
          <w:shd w:val="clear" w:color="auto" w:fill="FFFFFF"/>
          <w:rtl/>
        </w:rPr>
        <w:t>وان</w:t>
      </w:r>
      <w:r w:rsidR="00EC040A" w:rsidRPr="00543276">
        <w:rPr>
          <w:rFonts w:cs="Calibri"/>
          <w:color w:val="202122"/>
          <w:sz w:val="24"/>
          <w:szCs w:val="24"/>
          <w:shd w:val="clear" w:color="auto" w:fill="FFFFFF"/>
          <w:rtl/>
        </w:rPr>
        <w:t xml:space="preserve"> دارند، به طور موقت مانع ادامه مامور</w:t>
      </w:r>
      <w:r w:rsidR="00EC040A" w:rsidRPr="00543276">
        <w:rPr>
          <w:rFonts w:cs="Calibri" w:hint="cs"/>
          <w:color w:val="202122"/>
          <w:sz w:val="24"/>
          <w:szCs w:val="24"/>
          <w:shd w:val="clear" w:color="auto" w:fill="FFFFFF"/>
          <w:rtl/>
        </w:rPr>
        <w:t>ی</w:t>
      </w:r>
      <w:r w:rsidR="00EC040A" w:rsidRPr="00543276">
        <w:rPr>
          <w:rFonts w:cs="Calibri" w:hint="eastAsia"/>
          <w:color w:val="202122"/>
          <w:sz w:val="24"/>
          <w:szCs w:val="24"/>
          <w:shd w:val="clear" w:color="auto" w:fill="FFFFFF"/>
          <w:rtl/>
        </w:rPr>
        <w:t>ت</w:t>
      </w:r>
      <w:r w:rsidR="00EC040A" w:rsidRPr="00543276">
        <w:rPr>
          <w:rFonts w:cs="Calibri"/>
          <w:color w:val="202122"/>
          <w:sz w:val="24"/>
          <w:szCs w:val="24"/>
          <w:shd w:val="clear" w:color="auto" w:fill="FFFFFF"/>
          <w:rtl/>
        </w:rPr>
        <w:t xml:space="preserve"> ها</w:t>
      </w:r>
      <w:r w:rsidR="00EC040A" w:rsidRPr="00543276">
        <w:rPr>
          <w:rFonts w:cs="Calibri" w:hint="cs"/>
          <w:color w:val="202122"/>
          <w:sz w:val="24"/>
          <w:szCs w:val="24"/>
          <w:shd w:val="clear" w:color="auto" w:fill="FFFFFF"/>
          <w:rtl/>
        </w:rPr>
        <w:t>ی</w:t>
      </w:r>
      <w:r w:rsidR="00EC040A" w:rsidRPr="00543276">
        <w:rPr>
          <w:rFonts w:cs="Calibri"/>
          <w:color w:val="202122"/>
          <w:sz w:val="24"/>
          <w:szCs w:val="24"/>
          <w:shd w:val="clear" w:color="auto" w:fill="FFFFFF"/>
          <w:rtl/>
        </w:rPr>
        <w:t xml:space="preserve"> صلح سازمان ملل ش</w:t>
      </w:r>
      <w:r w:rsidR="00D83D7D" w:rsidRPr="00543276">
        <w:rPr>
          <w:rFonts w:cs="Calibri" w:hint="cs"/>
          <w:color w:val="202122"/>
          <w:sz w:val="24"/>
          <w:szCs w:val="24"/>
          <w:shd w:val="clear" w:color="auto" w:fill="FFFFFF"/>
          <w:rtl/>
        </w:rPr>
        <w:t xml:space="preserve">د. مهمترین مثال برای این نوع قدرت وتو به امریکا و فرانسه می شود که مانع از شکل گیری یک نیروی مداخله قوی در روآندا شدند؛ ممانعتی که نسل کشی </w:t>
      </w:r>
      <w:r w:rsidR="00D83D7D" w:rsidRPr="00543276">
        <w:rPr>
          <w:rFonts w:ascii="Calibri" w:hAnsi="Calibri" w:cs="Calibri"/>
          <w:color w:val="202122"/>
          <w:sz w:val="24"/>
          <w:szCs w:val="24"/>
          <w:shd w:val="clear" w:color="auto" w:fill="FFFFFF"/>
          <w:rtl/>
        </w:rPr>
        <w:t>۸٠٠</w:t>
      </w:r>
      <w:r w:rsidR="00D83D7D" w:rsidRPr="00543276">
        <w:rPr>
          <w:rFonts w:cs="Calibri" w:hint="cs"/>
          <w:color w:val="202122"/>
          <w:sz w:val="24"/>
          <w:szCs w:val="24"/>
          <w:shd w:val="clear" w:color="auto" w:fill="FFFFFF"/>
          <w:rtl/>
        </w:rPr>
        <w:t xml:space="preserve"> هزار انسان بی گناه را به دنبال داشت. هر دو کشور از وتوی پنهان خود استفاده کردند تا کشتارهای هولناک روآندا  بر اساس حقوق بین الملل به عنوان جنایت نسل کشی محسوب نشود. به گزارش </w:t>
      </w:r>
      <w:r w:rsidR="00D83D7D" w:rsidRPr="00543276">
        <w:rPr>
          <w:rFonts w:cs="Calibri"/>
          <w:color w:val="202122"/>
          <w:sz w:val="24"/>
          <w:szCs w:val="24"/>
          <w:shd w:val="clear" w:color="auto" w:fill="FFFFFF"/>
          <w:rtl/>
        </w:rPr>
        <w:t>د</w:t>
      </w:r>
      <w:r w:rsidR="00D83D7D" w:rsidRPr="00543276">
        <w:rPr>
          <w:rFonts w:cs="Calibri" w:hint="cs"/>
          <w:color w:val="202122"/>
          <w:sz w:val="24"/>
          <w:szCs w:val="24"/>
          <w:shd w:val="clear" w:color="auto" w:fill="FFFFFF"/>
          <w:rtl/>
        </w:rPr>
        <w:t>ی</w:t>
      </w:r>
      <w:r w:rsidR="00D83D7D" w:rsidRPr="00543276">
        <w:rPr>
          <w:rFonts w:cs="Calibri" w:hint="eastAsia"/>
          <w:color w:val="202122"/>
          <w:sz w:val="24"/>
          <w:szCs w:val="24"/>
          <w:shd w:val="clear" w:color="auto" w:fill="FFFFFF"/>
          <w:rtl/>
        </w:rPr>
        <w:t>ده</w:t>
      </w:r>
      <w:r w:rsidR="00D83D7D" w:rsidRPr="00543276">
        <w:rPr>
          <w:rFonts w:cs="Calibri"/>
          <w:color w:val="202122"/>
          <w:sz w:val="24"/>
          <w:szCs w:val="24"/>
          <w:shd w:val="clear" w:color="auto" w:fill="FFFFFF"/>
          <w:rtl/>
        </w:rPr>
        <w:t xml:space="preserve"> بان حقوق بشر "آمر</w:t>
      </w:r>
      <w:r w:rsidR="00D83D7D" w:rsidRPr="00543276">
        <w:rPr>
          <w:rFonts w:cs="Calibri" w:hint="cs"/>
          <w:color w:val="202122"/>
          <w:sz w:val="24"/>
          <w:szCs w:val="24"/>
          <w:shd w:val="clear" w:color="auto" w:fill="FFFFFF"/>
          <w:rtl/>
        </w:rPr>
        <w:t>ی</w:t>
      </w:r>
      <w:r w:rsidR="00D83D7D" w:rsidRPr="00543276">
        <w:rPr>
          <w:rFonts w:cs="Calibri" w:hint="eastAsia"/>
          <w:color w:val="202122"/>
          <w:sz w:val="24"/>
          <w:szCs w:val="24"/>
          <w:shd w:val="clear" w:color="auto" w:fill="FFFFFF"/>
          <w:rtl/>
        </w:rPr>
        <w:t>کا</w:t>
      </w:r>
      <w:r w:rsidR="00D83D7D" w:rsidRPr="00543276">
        <w:rPr>
          <w:rFonts w:cs="Calibri" w:hint="cs"/>
          <w:color w:val="202122"/>
          <w:sz w:val="24"/>
          <w:szCs w:val="24"/>
          <w:shd w:val="clear" w:color="auto" w:fill="FFFFFF"/>
          <w:rtl/>
        </w:rPr>
        <w:t>یی</w:t>
      </w:r>
      <w:r w:rsidR="00D83D7D" w:rsidRPr="00543276">
        <w:rPr>
          <w:rFonts w:cs="Calibri"/>
          <w:color w:val="202122"/>
          <w:sz w:val="24"/>
          <w:szCs w:val="24"/>
          <w:shd w:val="clear" w:color="auto" w:fill="FFFFFF"/>
          <w:rtl/>
        </w:rPr>
        <w:t xml:space="preserve"> ها علاقه مند به </w:t>
      </w:r>
      <w:r w:rsidR="00D83D7D" w:rsidRPr="00543276">
        <w:rPr>
          <w:rFonts w:cs="Calibri" w:hint="cs"/>
          <w:color w:val="202122"/>
          <w:sz w:val="24"/>
          <w:szCs w:val="24"/>
          <w:shd w:val="clear" w:color="auto" w:fill="FFFFFF"/>
          <w:rtl/>
        </w:rPr>
        <w:t>عدم اختصاص منابع مالی</w:t>
      </w:r>
      <w:r w:rsidR="00D83D7D" w:rsidRPr="00543276">
        <w:rPr>
          <w:rFonts w:cs="Calibri"/>
          <w:color w:val="202122"/>
          <w:sz w:val="24"/>
          <w:szCs w:val="24"/>
          <w:shd w:val="clear" w:color="auto" w:fill="FFFFFF"/>
          <w:rtl/>
        </w:rPr>
        <w:t xml:space="preserve"> ، بلژ</w:t>
      </w:r>
      <w:r w:rsidR="00D83D7D" w:rsidRPr="00543276">
        <w:rPr>
          <w:rFonts w:cs="Calibri" w:hint="cs"/>
          <w:color w:val="202122"/>
          <w:sz w:val="24"/>
          <w:szCs w:val="24"/>
          <w:shd w:val="clear" w:color="auto" w:fill="FFFFFF"/>
          <w:rtl/>
        </w:rPr>
        <w:t>ی</w:t>
      </w:r>
      <w:r w:rsidR="00D83D7D" w:rsidRPr="00543276">
        <w:rPr>
          <w:rFonts w:cs="Calibri" w:hint="eastAsia"/>
          <w:color w:val="202122"/>
          <w:sz w:val="24"/>
          <w:szCs w:val="24"/>
          <w:shd w:val="clear" w:color="auto" w:fill="FFFFFF"/>
          <w:rtl/>
        </w:rPr>
        <w:t>ک</w:t>
      </w:r>
      <w:r w:rsidR="00D83D7D" w:rsidRPr="00543276">
        <w:rPr>
          <w:rFonts w:cs="Calibri" w:hint="cs"/>
          <w:color w:val="202122"/>
          <w:sz w:val="24"/>
          <w:szCs w:val="24"/>
          <w:shd w:val="clear" w:color="auto" w:fill="FFFFFF"/>
          <w:rtl/>
        </w:rPr>
        <w:t>ی</w:t>
      </w:r>
      <w:r w:rsidR="00D83D7D" w:rsidRPr="00543276">
        <w:rPr>
          <w:rFonts w:cs="Calibri"/>
          <w:color w:val="202122"/>
          <w:sz w:val="24"/>
          <w:szCs w:val="24"/>
          <w:shd w:val="clear" w:color="auto" w:fill="FFFFFF"/>
          <w:rtl/>
        </w:rPr>
        <w:t xml:space="preserve"> ها علاقه مند به </w:t>
      </w:r>
      <w:r w:rsidR="00D83D7D" w:rsidRPr="00543276">
        <w:rPr>
          <w:rFonts w:cs="Calibri" w:hint="cs"/>
          <w:color w:val="202122"/>
          <w:sz w:val="24"/>
          <w:szCs w:val="24"/>
          <w:shd w:val="clear" w:color="auto" w:fill="FFFFFF"/>
          <w:rtl/>
        </w:rPr>
        <w:t>حفظ چهره خود</w:t>
      </w:r>
      <w:r w:rsidR="00D83D7D" w:rsidRPr="00543276">
        <w:rPr>
          <w:rFonts w:cs="Calibri"/>
          <w:color w:val="202122"/>
          <w:sz w:val="24"/>
          <w:szCs w:val="24"/>
          <w:shd w:val="clear" w:color="auto" w:fill="FFFFFF"/>
          <w:rtl/>
        </w:rPr>
        <w:t>، و فرانسو</w:t>
      </w:r>
      <w:r w:rsidR="00D83D7D" w:rsidRPr="00543276">
        <w:rPr>
          <w:rFonts w:cs="Calibri" w:hint="cs"/>
          <w:color w:val="202122"/>
          <w:sz w:val="24"/>
          <w:szCs w:val="24"/>
          <w:shd w:val="clear" w:color="auto" w:fill="FFFFFF"/>
          <w:rtl/>
        </w:rPr>
        <w:t>ی</w:t>
      </w:r>
      <w:r w:rsidR="00D83D7D" w:rsidRPr="00543276">
        <w:rPr>
          <w:rFonts w:cs="Calibri"/>
          <w:color w:val="202122"/>
          <w:sz w:val="24"/>
          <w:szCs w:val="24"/>
          <w:shd w:val="clear" w:color="auto" w:fill="FFFFFF"/>
          <w:rtl/>
        </w:rPr>
        <w:t xml:space="preserve"> ها علاقه مند به نجات </w:t>
      </w:r>
      <w:r w:rsidR="00D83D7D" w:rsidRPr="00543276">
        <w:rPr>
          <w:rFonts w:cs="Calibri" w:hint="cs"/>
          <w:color w:val="202122"/>
          <w:sz w:val="24"/>
          <w:szCs w:val="24"/>
          <w:shd w:val="clear" w:color="auto" w:fill="FFFFFF"/>
          <w:rtl/>
        </w:rPr>
        <w:t xml:space="preserve">دولت نسل کش </w:t>
      </w:r>
      <w:r w:rsidR="00D83D7D" w:rsidRPr="00543276">
        <w:rPr>
          <w:rFonts w:cs="Calibri"/>
          <w:color w:val="202122"/>
          <w:sz w:val="24"/>
          <w:szCs w:val="24"/>
          <w:shd w:val="clear" w:color="auto" w:fill="FFFFFF"/>
          <w:rtl/>
        </w:rPr>
        <w:t xml:space="preserve">متحد خود </w:t>
      </w:r>
      <w:r w:rsidR="00D83D7D" w:rsidRPr="00543276">
        <w:rPr>
          <w:rFonts w:cs="Calibri" w:hint="cs"/>
          <w:color w:val="202122"/>
          <w:sz w:val="24"/>
          <w:szCs w:val="24"/>
          <w:shd w:val="clear" w:color="auto" w:fill="FFFFFF"/>
          <w:rtl/>
        </w:rPr>
        <w:t>بودند"</w:t>
      </w:r>
      <w:r w:rsidR="00D83D7D" w:rsidRPr="00543276">
        <w:rPr>
          <w:rStyle w:val="FootnoteReference"/>
          <w:rFonts w:cs="Calibri"/>
          <w:color w:val="202122"/>
          <w:sz w:val="24"/>
          <w:szCs w:val="24"/>
          <w:shd w:val="clear" w:color="auto" w:fill="FFFFFF"/>
          <w:rtl/>
        </w:rPr>
        <w:footnoteReference w:id="4"/>
      </w:r>
      <w:r w:rsidR="00D83D7D" w:rsidRPr="00543276">
        <w:rPr>
          <w:rFonts w:cs="Calibri" w:hint="cs"/>
          <w:color w:val="202122"/>
          <w:sz w:val="24"/>
          <w:szCs w:val="24"/>
          <w:shd w:val="clear" w:color="auto" w:fill="FFFFFF"/>
          <w:rtl/>
        </w:rPr>
        <w:t xml:space="preserve">. </w:t>
      </w:r>
      <w:r w:rsidR="00621DAA" w:rsidRPr="00543276">
        <w:rPr>
          <w:rFonts w:cs="Calibri" w:hint="cs"/>
          <w:color w:val="202122"/>
          <w:sz w:val="24"/>
          <w:szCs w:val="24"/>
          <w:shd w:val="clear" w:color="auto" w:fill="FFFFFF"/>
          <w:rtl/>
        </w:rPr>
        <w:t xml:space="preserve">وتوی روسیه و چین از دولت سودان در سال </w:t>
      </w:r>
      <w:r w:rsidR="00621DAA" w:rsidRPr="00543276">
        <w:rPr>
          <w:rFonts w:ascii="Calibri" w:hAnsi="Calibri" w:cs="Calibri"/>
          <w:color w:val="202122"/>
          <w:sz w:val="24"/>
          <w:szCs w:val="24"/>
          <w:shd w:val="clear" w:color="auto" w:fill="FFFFFF"/>
          <w:rtl/>
        </w:rPr>
        <w:t>٢٠٠۴</w:t>
      </w:r>
      <w:r w:rsidR="00621DAA" w:rsidRPr="00543276">
        <w:rPr>
          <w:rFonts w:cs="Calibri" w:hint="cs"/>
          <w:color w:val="202122"/>
          <w:sz w:val="24"/>
          <w:szCs w:val="24"/>
          <w:shd w:val="clear" w:color="auto" w:fill="FFFFFF"/>
          <w:rtl/>
        </w:rPr>
        <w:t xml:space="preserve"> در حمایت از دولت سودان که کشتارهای بی رحمانه و وسیعی را در منطقه </w:t>
      </w:r>
      <w:proofErr w:type="spellStart"/>
      <w:r w:rsidR="00621DAA" w:rsidRPr="00543276">
        <w:rPr>
          <w:rFonts w:cs="Calibri" w:hint="cs"/>
          <w:color w:val="202122"/>
          <w:sz w:val="24"/>
          <w:szCs w:val="24"/>
          <w:shd w:val="clear" w:color="auto" w:fill="FFFFFF"/>
          <w:rtl/>
        </w:rPr>
        <w:t>دارفور</w:t>
      </w:r>
      <w:proofErr w:type="spellEnd"/>
      <w:r w:rsidR="00621DAA" w:rsidRPr="00543276">
        <w:rPr>
          <w:rFonts w:cs="Calibri" w:hint="cs"/>
          <w:color w:val="202122"/>
          <w:sz w:val="24"/>
          <w:szCs w:val="24"/>
          <w:shd w:val="clear" w:color="auto" w:fill="FFFFFF"/>
          <w:rtl/>
        </w:rPr>
        <w:t xml:space="preserve"> به دنبال داشت، از نمونه های دیگر این نوع استفاده از قدرت وتو است. </w:t>
      </w:r>
    </w:p>
    <w:p w14:paraId="02BAAE25" w14:textId="66CF790B" w:rsidR="007E02A0" w:rsidRPr="00543276" w:rsidRDefault="004F1F79" w:rsidP="00052C7F">
      <w:pPr>
        <w:shd w:val="clear" w:color="auto" w:fill="FFFFFF"/>
        <w:tabs>
          <w:tab w:val="left" w:pos="9360"/>
        </w:tabs>
        <w:spacing w:before="100" w:beforeAutospacing="1" w:after="24" w:line="240" w:lineRule="auto"/>
        <w:jc w:val="right"/>
        <w:rPr>
          <w:rFonts w:ascii="Calibri" w:hAnsi="Calibri" w:cs="Calibri"/>
          <w:color w:val="202122"/>
          <w:sz w:val="24"/>
          <w:szCs w:val="24"/>
          <w:shd w:val="clear" w:color="auto" w:fill="FFFFFF"/>
          <w:rtl/>
        </w:rPr>
      </w:pPr>
      <w:r w:rsidRPr="00543276">
        <w:rPr>
          <w:rFonts w:cs="Calibri" w:hint="cs"/>
          <w:color w:val="202122"/>
          <w:sz w:val="24"/>
          <w:szCs w:val="24"/>
          <w:shd w:val="clear" w:color="auto" w:fill="FFFFFF"/>
          <w:rtl/>
        </w:rPr>
        <w:t xml:space="preserve">با توجه به این توضیحات کوتاه، حق وتو در واقع حقی است برای اعمال قدرت مستقیم و یا روابط قدرت در سیاست بین الملل توسط کشورهای عضو دائم شورای امنیت. به عبارت بهتر، هرچند که </w:t>
      </w:r>
      <w:r w:rsidR="006B0741" w:rsidRPr="00543276">
        <w:rPr>
          <w:rFonts w:cs="Calibri" w:hint="cs"/>
          <w:color w:val="202122"/>
          <w:sz w:val="24"/>
          <w:szCs w:val="24"/>
          <w:shd w:val="clear" w:color="auto" w:fill="FFFFFF"/>
          <w:rtl/>
        </w:rPr>
        <w:t>طبق منشور ملل متحد حق وتو امتیازی است که به اعضای دائم داده می شود تا شرایط زندگی مسالمت آمیز را فراهم نمایند، در عمل این حق چیزی بجز سو</w:t>
      </w:r>
      <w:r w:rsidR="006B0741" w:rsidRPr="00543276">
        <w:rPr>
          <w:rFonts w:ascii="Calibri" w:hAnsi="Calibri" w:cs="Calibri"/>
          <w:color w:val="202122"/>
          <w:sz w:val="24"/>
          <w:szCs w:val="24"/>
          <w:shd w:val="clear" w:color="auto" w:fill="FFFFFF"/>
          <w:rtl/>
        </w:rPr>
        <w:t>ء</w:t>
      </w:r>
      <w:r w:rsidR="006B0741" w:rsidRPr="00543276">
        <w:rPr>
          <w:rFonts w:cs="Calibri" w:hint="cs"/>
          <w:color w:val="202122"/>
          <w:sz w:val="24"/>
          <w:szCs w:val="24"/>
          <w:shd w:val="clear" w:color="auto" w:fill="FFFFFF"/>
          <w:rtl/>
        </w:rPr>
        <w:t xml:space="preserve"> استفاده از این حق ویژه نبوده است. </w:t>
      </w:r>
      <w:r w:rsidR="00E668F9" w:rsidRPr="00543276">
        <w:rPr>
          <w:rFonts w:cs="Calibri"/>
          <w:color w:val="202122"/>
          <w:sz w:val="24"/>
          <w:szCs w:val="24"/>
          <w:shd w:val="clear" w:color="auto" w:fill="FFFFFF"/>
          <w:rtl/>
          <w:lang w:val="en-US"/>
        </w:rPr>
        <w:t xml:space="preserve">حق وتو </w:t>
      </w:r>
      <w:r w:rsidR="007D5574" w:rsidRPr="00543276">
        <w:rPr>
          <w:rFonts w:cs="Calibri" w:hint="cs"/>
          <w:color w:val="202122"/>
          <w:sz w:val="24"/>
          <w:szCs w:val="24"/>
          <w:shd w:val="clear" w:color="auto" w:fill="FFFFFF"/>
          <w:rtl/>
          <w:lang w:val="en-US"/>
        </w:rPr>
        <w:t>کردن یک تصمیم به عنوان اعمال قدرت بویژه هنگامی که با</w:t>
      </w:r>
      <w:r w:rsidR="00E668F9" w:rsidRPr="00543276">
        <w:rPr>
          <w:rFonts w:cs="Calibri"/>
          <w:color w:val="202122"/>
          <w:sz w:val="24"/>
          <w:szCs w:val="24"/>
          <w:shd w:val="clear" w:color="auto" w:fill="FFFFFF"/>
          <w:rtl/>
          <w:lang w:val="en-US"/>
        </w:rPr>
        <w:t xml:space="preserve"> روشها</w:t>
      </w:r>
      <w:r w:rsidR="00E668F9" w:rsidRPr="00543276">
        <w:rPr>
          <w:rFonts w:cs="Calibri" w:hint="cs"/>
          <w:color w:val="202122"/>
          <w:sz w:val="24"/>
          <w:szCs w:val="24"/>
          <w:shd w:val="clear" w:color="auto" w:fill="FFFFFF"/>
          <w:rtl/>
          <w:lang w:val="en-US"/>
        </w:rPr>
        <w:t>ی</w:t>
      </w:r>
      <w:r w:rsidR="00E668F9" w:rsidRPr="00543276">
        <w:rPr>
          <w:rFonts w:cs="Calibri"/>
          <w:color w:val="202122"/>
          <w:sz w:val="24"/>
          <w:szCs w:val="24"/>
          <w:shd w:val="clear" w:color="auto" w:fill="FFFFFF"/>
          <w:rtl/>
          <w:lang w:val="en-US"/>
        </w:rPr>
        <w:t xml:space="preserve"> </w:t>
      </w:r>
      <w:r w:rsidR="007D5574" w:rsidRPr="00543276">
        <w:rPr>
          <w:rFonts w:cs="Calibri" w:hint="cs"/>
          <w:color w:val="202122"/>
          <w:sz w:val="24"/>
          <w:szCs w:val="24"/>
          <w:shd w:val="clear" w:color="auto" w:fill="FFFFFF"/>
          <w:rtl/>
          <w:lang w:val="en-US"/>
        </w:rPr>
        <w:t xml:space="preserve">پیچیده مانند وتوی پنهان و یا تهدید های ناپیدا همراه است، و یا موضوعات مورد منازعه را با اموری دیگر مانند چانه زنی های اقتصادی و دیگر تعاملات </w:t>
      </w:r>
      <w:r w:rsidR="001C7067" w:rsidRPr="00543276">
        <w:rPr>
          <w:rFonts w:cs="Calibri" w:hint="cs"/>
          <w:color w:val="202122"/>
          <w:sz w:val="24"/>
          <w:szCs w:val="24"/>
          <w:shd w:val="clear" w:color="auto" w:fill="FFFFFF"/>
          <w:rtl/>
          <w:lang w:val="en-US"/>
        </w:rPr>
        <w:t>می آمیزد، نه تنها بر روند کار</w:t>
      </w:r>
      <w:r w:rsidR="00E668F9" w:rsidRPr="00543276">
        <w:rPr>
          <w:rFonts w:cs="Calibri"/>
          <w:color w:val="202122"/>
          <w:sz w:val="24"/>
          <w:szCs w:val="24"/>
          <w:shd w:val="clear" w:color="auto" w:fill="FFFFFF"/>
          <w:rtl/>
          <w:lang w:val="en-US"/>
        </w:rPr>
        <w:t xml:space="preserve"> شورا تأث</w:t>
      </w:r>
      <w:r w:rsidR="00E668F9" w:rsidRPr="00543276">
        <w:rPr>
          <w:rFonts w:cs="Calibri" w:hint="cs"/>
          <w:color w:val="202122"/>
          <w:sz w:val="24"/>
          <w:szCs w:val="24"/>
          <w:shd w:val="clear" w:color="auto" w:fill="FFFFFF"/>
          <w:rtl/>
          <w:lang w:val="en-US"/>
        </w:rPr>
        <w:t>ی</w:t>
      </w:r>
      <w:r w:rsidR="00E668F9" w:rsidRPr="00543276">
        <w:rPr>
          <w:rFonts w:cs="Calibri" w:hint="eastAsia"/>
          <w:color w:val="202122"/>
          <w:sz w:val="24"/>
          <w:szCs w:val="24"/>
          <w:shd w:val="clear" w:color="auto" w:fill="FFFFFF"/>
          <w:rtl/>
          <w:lang w:val="en-US"/>
        </w:rPr>
        <w:t>ر</w:t>
      </w:r>
      <w:r w:rsidR="00E668F9" w:rsidRPr="00543276">
        <w:rPr>
          <w:rFonts w:cs="Calibri"/>
          <w:color w:val="202122"/>
          <w:sz w:val="24"/>
          <w:szCs w:val="24"/>
          <w:shd w:val="clear" w:color="auto" w:fill="FFFFFF"/>
          <w:rtl/>
          <w:lang w:val="en-US"/>
        </w:rPr>
        <w:t xml:space="preserve"> م</w:t>
      </w:r>
      <w:r w:rsidR="00E668F9" w:rsidRPr="00543276">
        <w:rPr>
          <w:rFonts w:cs="Calibri" w:hint="cs"/>
          <w:color w:val="202122"/>
          <w:sz w:val="24"/>
          <w:szCs w:val="24"/>
          <w:shd w:val="clear" w:color="auto" w:fill="FFFFFF"/>
          <w:rtl/>
          <w:lang w:val="en-US"/>
        </w:rPr>
        <w:t>ی</w:t>
      </w:r>
      <w:r w:rsidR="00E668F9" w:rsidRPr="00543276">
        <w:rPr>
          <w:rFonts w:cs="Calibri"/>
          <w:color w:val="202122"/>
          <w:sz w:val="24"/>
          <w:szCs w:val="24"/>
          <w:shd w:val="clear" w:color="auto" w:fill="FFFFFF"/>
          <w:rtl/>
          <w:lang w:val="en-US"/>
        </w:rPr>
        <w:t xml:space="preserve"> گذارد</w:t>
      </w:r>
      <w:r w:rsidR="001C7067" w:rsidRPr="00543276">
        <w:rPr>
          <w:rFonts w:cs="Calibri" w:hint="cs"/>
          <w:color w:val="202122"/>
          <w:sz w:val="24"/>
          <w:szCs w:val="24"/>
          <w:shd w:val="clear" w:color="auto" w:fill="FFFFFF"/>
          <w:rtl/>
          <w:lang w:val="en-US"/>
        </w:rPr>
        <w:t>، عملا صلح بین المللی را نیز از ویژگی عادلانه تهی می سازد</w:t>
      </w:r>
      <w:r w:rsidR="00E668F9" w:rsidRPr="00543276">
        <w:rPr>
          <w:rFonts w:cs="Calibri"/>
          <w:color w:val="202122"/>
          <w:sz w:val="24"/>
          <w:szCs w:val="24"/>
          <w:shd w:val="clear" w:color="auto" w:fill="FFFFFF"/>
          <w:rtl/>
          <w:lang w:val="en-US"/>
        </w:rPr>
        <w:t xml:space="preserve">. </w:t>
      </w:r>
      <w:r w:rsidR="001C7067" w:rsidRPr="00543276">
        <w:rPr>
          <w:rFonts w:cs="Calibri" w:hint="cs"/>
          <w:color w:val="202122"/>
          <w:sz w:val="24"/>
          <w:szCs w:val="24"/>
          <w:shd w:val="clear" w:color="auto" w:fill="FFFFFF"/>
          <w:rtl/>
          <w:lang w:val="en-US"/>
        </w:rPr>
        <w:t xml:space="preserve">رقابت میان کشورهای عضو دائم گاهی آنان را بر می انگیزد تا </w:t>
      </w:r>
      <w:r w:rsidR="00E668F9" w:rsidRPr="00543276">
        <w:rPr>
          <w:rFonts w:cs="Calibri"/>
          <w:color w:val="202122"/>
          <w:sz w:val="24"/>
          <w:szCs w:val="24"/>
          <w:shd w:val="clear" w:color="auto" w:fill="FFFFFF"/>
          <w:rtl/>
          <w:lang w:val="en-US"/>
        </w:rPr>
        <w:t>با آگاه</w:t>
      </w:r>
      <w:r w:rsidR="00E668F9" w:rsidRPr="00543276">
        <w:rPr>
          <w:rFonts w:cs="Calibri" w:hint="cs"/>
          <w:color w:val="202122"/>
          <w:sz w:val="24"/>
          <w:szCs w:val="24"/>
          <w:shd w:val="clear" w:color="auto" w:fill="FFFFFF"/>
          <w:rtl/>
          <w:lang w:val="en-US"/>
        </w:rPr>
        <w:t>ی</w:t>
      </w:r>
      <w:r w:rsidR="00E668F9" w:rsidRPr="00543276">
        <w:rPr>
          <w:rFonts w:cs="Calibri"/>
          <w:color w:val="202122"/>
          <w:sz w:val="24"/>
          <w:szCs w:val="24"/>
          <w:shd w:val="clear" w:color="auto" w:fill="FFFFFF"/>
          <w:rtl/>
          <w:lang w:val="en-US"/>
        </w:rPr>
        <w:t xml:space="preserve"> کامل از وتو</w:t>
      </w:r>
      <w:r w:rsidR="001C7067" w:rsidRPr="00543276">
        <w:rPr>
          <w:rFonts w:cs="Calibri" w:hint="cs"/>
          <w:color w:val="202122"/>
          <w:sz w:val="24"/>
          <w:szCs w:val="24"/>
          <w:shd w:val="clear" w:color="auto" w:fill="FFFFFF"/>
          <w:rtl/>
          <w:lang w:val="en-US"/>
        </w:rPr>
        <w:t>ی طرف مقابل،</w:t>
      </w:r>
      <w:r w:rsidR="00E668F9" w:rsidRPr="00543276">
        <w:rPr>
          <w:rFonts w:cs="Calibri"/>
          <w:color w:val="202122"/>
          <w:sz w:val="24"/>
          <w:szCs w:val="24"/>
          <w:shd w:val="clear" w:color="auto" w:fill="FFFFFF"/>
          <w:rtl/>
          <w:lang w:val="en-US"/>
        </w:rPr>
        <w:t xml:space="preserve"> برا</w:t>
      </w:r>
      <w:r w:rsidR="00E668F9" w:rsidRPr="00543276">
        <w:rPr>
          <w:rFonts w:cs="Calibri" w:hint="cs"/>
          <w:color w:val="202122"/>
          <w:sz w:val="24"/>
          <w:szCs w:val="24"/>
          <w:shd w:val="clear" w:color="auto" w:fill="FFFFFF"/>
          <w:rtl/>
          <w:lang w:val="en-US"/>
        </w:rPr>
        <w:t>ی</w:t>
      </w:r>
      <w:r w:rsidR="00E668F9" w:rsidRPr="00543276">
        <w:rPr>
          <w:rFonts w:cs="Calibri"/>
          <w:color w:val="202122"/>
          <w:sz w:val="24"/>
          <w:szCs w:val="24"/>
          <w:shd w:val="clear" w:color="auto" w:fill="FFFFFF"/>
          <w:rtl/>
          <w:lang w:val="en-US"/>
        </w:rPr>
        <w:t xml:space="preserve"> نشان دادن </w:t>
      </w:r>
      <w:r w:rsidR="001C7067" w:rsidRPr="00543276">
        <w:rPr>
          <w:rFonts w:cs="Calibri" w:hint="cs"/>
          <w:color w:val="202122"/>
          <w:sz w:val="24"/>
          <w:szCs w:val="24"/>
          <w:shd w:val="clear" w:color="auto" w:fill="FFFFFF"/>
          <w:rtl/>
          <w:lang w:val="en-US"/>
        </w:rPr>
        <w:t xml:space="preserve">چهره </w:t>
      </w:r>
      <w:r w:rsidR="00E668F9" w:rsidRPr="00543276">
        <w:rPr>
          <w:rFonts w:cs="Calibri"/>
          <w:color w:val="202122"/>
          <w:sz w:val="24"/>
          <w:szCs w:val="24"/>
          <w:shd w:val="clear" w:color="auto" w:fill="FFFFFF"/>
          <w:rtl/>
          <w:lang w:val="en-US"/>
        </w:rPr>
        <w:t>نماد</w:t>
      </w:r>
      <w:r w:rsidR="00E668F9" w:rsidRPr="00543276">
        <w:rPr>
          <w:rFonts w:cs="Calibri" w:hint="cs"/>
          <w:color w:val="202122"/>
          <w:sz w:val="24"/>
          <w:szCs w:val="24"/>
          <w:shd w:val="clear" w:color="auto" w:fill="FFFFFF"/>
          <w:rtl/>
          <w:lang w:val="en-US"/>
        </w:rPr>
        <w:t>ی</w:t>
      </w:r>
      <w:r w:rsidR="00E668F9" w:rsidRPr="00543276">
        <w:rPr>
          <w:rFonts w:cs="Calibri" w:hint="eastAsia"/>
          <w:color w:val="202122"/>
          <w:sz w:val="24"/>
          <w:szCs w:val="24"/>
          <w:shd w:val="clear" w:color="auto" w:fill="FFFFFF"/>
          <w:rtl/>
          <w:lang w:val="en-US"/>
        </w:rPr>
        <w:t>ن</w:t>
      </w:r>
      <w:r w:rsidR="00E668F9" w:rsidRPr="00543276">
        <w:rPr>
          <w:rFonts w:cs="Calibri"/>
          <w:color w:val="202122"/>
          <w:sz w:val="24"/>
          <w:szCs w:val="24"/>
          <w:shd w:val="clear" w:color="auto" w:fill="FFFFFF"/>
          <w:rtl/>
          <w:lang w:val="en-US"/>
        </w:rPr>
        <w:t xml:space="preserve"> </w:t>
      </w:r>
      <w:r w:rsidR="001C7067" w:rsidRPr="00543276">
        <w:rPr>
          <w:rFonts w:cs="Calibri" w:hint="cs"/>
          <w:color w:val="202122"/>
          <w:sz w:val="24"/>
          <w:szCs w:val="24"/>
          <w:shd w:val="clear" w:color="auto" w:fill="FFFFFF"/>
          <w:rtl/>
          <w:lang w:val="en-US"/>
        </w:rPr>
        <w:t>خود به عنوان دوستدار عدالت و تخریب چهره رقیب، سعی نمایند</w:t>
      </w:r>
      <w:r w:rsidR="00E668F9" w:rsidRPr="00543276">
        <w:rPr>
          <w:rFonts w:cs="Calibri"/>
          <w:color w:val="202122"/>
          <w:sz w:val="24"/>
          <w:szCs w:val="24"/>
          <w:shd w:val="clear" w:color="auto" w:fill="FFFFFF"/>
          <w:rtl/>
          <w:lang w:val="en-US"/>
        </w:rPr>
        <w:t xml:space="preserve"> موضوع</w:t>
      </w:r>
      <w:r w:rsidR="001C7067" w:rsidRPr="00543276">
        <w:rPr>
          <w:rFonts w:cs="Calibri" w:hint="cs"/>
          <w:color w:val="202122"/>
          <w:sz w:val="24"/>
          <w:szCs w:val="24"/>
          <w:shd w:val="clear" w:color="auto" w:fill="FFFFFF"/>
          <w:rtl/>
          <w:lang w:val="en-US"/>
        </w:rPr>
        <w:t xml:space="preserve">ی را به دایره رقابتها بر سر حق رای بکشانند. </w:t>
      </w:r>
      <w:r w:rsidR="001E15D6" w:rsidRPr="00543276">
        <w:rPr>
          <w:rFonts w:cs="Calibri" w:hint="cs"/>
          <w:color w:val="202122"/>
          <w:sz w:val="24"/>
          <w:szCs w:val="24"/>
          <w:shd w:val="clear" w:color="auto" w:fill="FFFFFF"/>
          <w:rtl/>
          <w:lang w:val="en-US"/>
        </w:rPr>
        <w:t>در نهایت اعمال قدرت وتو مانعی جدی برای پیشبرد حقوق بشر در مناطق مختلف جهان بوده است</w:t>
      </w:r>
      <w:r w:rsidR="00AA6CBB" w:rsidRPr="00543276">
        <w:rPr>
          <w:rFonts w:cs="Calibri" w:hint="cs"/>
          <w:color w:val="202122"/>
          <w:sz w:val="24"/>
          <w:szCs w:val="24"/>
          <w:shd w:val="clear" w:color="auto" w:fill="FFFFFF"/>
          <w:rtl/>
          <w:lang w:val="en-US"/>
        </w:rPr>
        <w:t xml:space="preserve">. </w:t>
      </w:r>
      <w:r w:rsidR="00052C7F" w:rsidRPr="00543276">
        <w:rPr>
          <w:rFonts w:cs="Calibri" w:hint="cs"/>
          <w:color w:val="202122"/>
          <w:sz w:val="24"/>
          <w:szCs w:val="24"/>
          <w:shd w:val="clear" w:color="auto" w:fill="FFFFFF"/>
          <w:rtl/>
          <w:lang w:val="en-US"/>
        </w:rPr>
        <w:t xml:space="preserve">به زبان دیگر می بایست توضیح داد که قدرت وتو کردن امتیاز ویژه ای است که جهان را با یک رفتار تبه کارانه و غیر اخلاقی مواجه  ساخته و مانع از این می شود که برای احقاق حقوق مظلومان و ستم دیدگان کاری مثبت انجام شود. </w:t>
      </w:r>
      <w:r w:rsidR="001C7067" w:rsidRPr="00543276">
        <w:rPr>
          <w:rFonts w:cs="Calibri" w:hint="cs"/>
          <w:color w:val="202122"/>
          <w:sz w:val="24"/>
          <w:szCs w:val="24"/>
          <w:shd w:val="clear" w:color="auto" w:fill="FFFFFF"/>
          <w:rtl/>
          <w:lang w:val="en-US"/>
        </w:rPr>
        <w:t>برای خروج از این شرایط سو</w:t>
      </w:r>
      <w:r w:rsidR="001C7067" w:rsidRPr="00543276">
        <w:rPr>
          <w:rFonts w:ascii="Calibri" w:hAnsi="Calibri" w:cs="Calibri"/>
          <w:color w:val="202122"/>
          <w:sz w:val="24"/>
          <w:szCs w:val="24"/>
          <w:shd w:val="clear" w:color="auto" w:fill="FFFFFF"/>
          <w:rtl/>
        </w:rPr>
        <w:t>ء</w:t>
      </w:r>
      <w:r w:rsidR="001C7067" w:rsidRPr="00543276">
        <w:rPr>
          <w:rFonts w:ascii="Calibri" w:hAnsi="Calibri" w:cs="Calibri" w:hint="cs"/>
          <w:color w:val="202122"/>
          <w:sz w:val="24"/>
          <w:szCs w:val="24"/>
          <w:shd w:val="clear" w:color="auto" w:fill="FFFFFF"/>
          <w:rtl/>
        </w:rPr>
        <w:t xml:space="preserve"> استفاده از حق رای وتو، اصلاحاتی باید در سیستم ملل متحد انجام پذیرد. در این ارتباط تاکنون طرح هایی پیشنهاد شده است که عملا قرین توفیق نبوده اند. با این وصف در مقاله دیگر برخی از این پیشنهادها را توضیح خواهم داد.</w:t>
      </w:r>
    </w:p>
    <w:p w14:paraId="1D0094EC" w14:textId="2B458B1D" w:rsidR="001C7067" w:rsidRPr="00543276" w:rsidRDefault="001C7067" w:rsidP="007D5574">
      <w:pPr>
        <w:shd w:val="clear" w:color="auto" w:fill="FFFFFF"/>
        <w:tabs>
          <w:tab w:val="left" w:pos="9360"/>
        </w:tabs>
        <w:spacing w:before="100" w:beforeAutospacing="1" w:after="24" w:line="240" w:lineRule="auto"/>
        <w:jc w:val="right"/>
        <w:rPr>
          <w:rFonts w:cstheme="minorHAnsi"/>
          <w:color w:val="202122"/>
          <w:sz w:val="24"/>
          <w:szCs w:val="24"/>
          <w:shd w:val="clear" w:color="auto" w:fill="FFFFFF"/>
          <w:rtl/>
        </w:rPr>
      </w:pPr>
      <w:r w:rsidRPr="00543276">
        <w:rPr>
          <w:rFonts w:ascii="Calibri" w:hAnsi="Calibri" w:cs="Calibri" w:hint="cs"/>
          <w:color w:val="202122"/>
          <w:sz w:val="24"/>
          <w:szCs w:val="24"/>
          <w:shd w:val="clear" w:color="auto" w:fill="FFFFFF"/>
          <w:rtl/>
        </w:rPr>
        <w:t xml:space="preserve">حال باید </w:t>
      </w:r>
      <w:proofErr w:type="spellStart"/>
      <w:r w:rsidRPr="00543276">
        <w:rPr>
          <w:rFonts w:ascii="Calibri" w:hAnsi="Calibri" w:cs="Calibri" w:hint="cs"/>
          <w:color w:val="202122"/>
          <w:sz w:val="24"/>
          <w:szCs w:val="24"/>
          <w:shd w:val="clear" w:color="auto" w:fill="FFFFFF"/>
          <w:rtl/>
        </w:rPr>
        <w:t>بازگردیم</w:t>
      </w:r>
      <w:proofErr w:type="spellEnd"/>
      <w:r w:rsidRPr="00543276">
        <w:rPr>
          <w:rFonts w:ascii="Calibri" w:hAnsi="Calibri" w:cs="Calibri" w:hint="cs"/>
          <w:color w:val="202122"/>
          <w:sz w:val="24"/>
          <w:szCs w:val="24"/>
          <w:shd w:val="clear" w:color="auto" w:fill="FFFFFF"/>
          <w:rtl/>
        </w:rPr>
        <w:t xml:space="preserve"> به رابطه میان حقوق بشر و حق وتو در شورای امنیت که بخش دیگری از پرسش این هفته را تشکیل داده است. </w:t>
      </w:r>
      <w:r w:rsidR="00052C7F" w:rsidRPr="00543276">
        <w:rPr>
          <w:rFonts w:ascii="Calibri" w:hAnsi="Calibri" w:cs="Calibri" w:hint="cs"/>
          <w:color w:val="202122"/>
          <w:sz w:val="24"/>
          <w:szCs w:val="24"/>
          <w:shd w:val="clear" w:color="auto" w:fill="FFFFFF"/>
          <w:rtl/>
        </w:rPr>
        <w:t xml:space="preserve">موضوعات حقوق بشری اساسا در حیطه صلاحیت مجمع عمومی ملل متحد </w:t>
      </w:r>
      <w:r w:rsidR="00052C7F" w:rsidRPr="00543276">
        <w:rPr>
          <w:rFonts w:cstheme="minorHAnsi"/>
          <w:color w:val="202122"/>
          <w:sz w:val="24"/>
          <w:szCs w:val="24"/>
          <w:shd w:val="clear" w:color="auto" w:fill="FFFFFF"/>
          <w:rtl/>
        </w:rPr>
        <w:t>قرار دارند</w:t>
      </w:r>
      <w:r w:rsidR="00D924A1" w:rsidRPr="00543276">
        <w:rPr>
          <w:rFonts w:cstheme="minorHAnsi"/>
          <w:color w:val="202122"/>
          <w:sz w:val="24"/>
          <w:szCs w:val="24"/>
          <w:shd w:val="clear" w:color="auto" w:fill="FFFFFF"/>
          <w:rtl/>
        </w:rPr>
        <w:t xml:space="preserve">، که </w:t>
      </w:r>
      <w:proofErr w:type="spellStart"/>
      <w:r w:rsidR="00D924A1" w:rsidRPr="00543276">
        <w:rPr>
          <w:rFonts w:cstheme="minorHAnsi"/>
          <w:color w:val="202122"/>
          <w:sz w:val="24"/>
          <w:szCs w:val="24"/>
          <w:shd w:val="clear" w:color="auto" w:fill="FFFFFF"/>
          <w:rtl/>
        </w:rPr>
        <w:t>تشکلی</w:t>
      </w:r>
      <w:proofErr w:type="spellEnd"/>
      <w:r w:rsidR="00D924A1" w:rsidRPr="00543276">
        <w:rPr>
          <w:rFonts w:cstheme="minorHAnsi"/>
          <w:color w:val="202122"/>
          <w:sz w:val="24"/>
          <w:szCs w:val="24"/>
          <w:shd w:val="clear" w:color="auto" w:fill="FFFFFF"/>
          <w:rtl/>
        </w:rPr>
        <w:t xml:space="preserve"> از همه اعضای ملل متحد است که عاری از توان جلوگیری از تصمیمات شورای امنیت می باشند</w:t>
      </w:r>
      <w:r w:rsidR="00052C7F" w:rsidRPr="00543276">
        <w:rPr>
          <w:rFonts w:cstheme="minorHAnsi"/>
          <w:color w:val="202122"/>
          <w:sz w:val="24"/>
          <w:szCs w:val="24"/>
          <w:shd w:val="clear" w:color="auto" w:fill="FFFFFF"/>
          <w:rtl/>
        </w:rPr>
        <w:t xml:space="preserve">. </w:t>
      </w:r>
      <w:r w:rsidR="006E2207" w:rsidRPr="00543276">
        <w:rPr>
          <w:rFonts w:cstheme="minorHAnsi"/>
          <w:color w:val="202122"/>
          <w:sz w:val="24"/>
          <w:szCs w:val="24"/>
          <w:shd w:val="clear" w:color="auto" w:fill="FFFFFF"/>
          <w:rtl/>
        </w:rPr>
        <w:t xml:space="preserve">طبق بند یک ماده ١١ منشور ملل متحد "مجمع عمومی می‌تواند اصول کلی همکاری برای حفظ صلح و امنیت بین‌المللی از ‌جمله اصول حاکم بر خلع سلاح و تنظیم تسلیحات را مورد رسیدگی قرار داده و ممکن است در مورد اصول مذکور به اعضا، یا به شورای امنیت یا به هر دو توصیه‌هایی </w:t>
      </w:r>
      <w:proofErr w:type="spellStart"/>
      <w:r w:rsidR="006E2207" w:rsidRPr="00543276">
        <w:rPr>
          <w:rFonts w:cstheme="minorHAnsi"/>
          <w:color w:val="202122"/>
          <w:sz w:val="24"/>
          <w:szCs w:val="24"/>
          <w:shd w:val="clear" w:color="auto" w:fill="FFFFFF"/>
          <w:rtl/>
        </w:rPr>
        <w:t>بنماید</w:t>
      </w:r>
      <w:proofErr w:type="spellEnd"/>
      <w:r w:rsidR="006E2207" w:rsidRPr="00543276">
        <w:rPr>
          <w:rFonts w:cstheme="minorHAnsi"/>
          <w:color w:val="202122"/>
          <w:sz w:val="24"/>
          <w:szCs w:val="24"/>
          <w:shd w:val="clear" w:color="auto" w:fill="FFFFFF"/>
          <w:rtl/>
        </w:rPr>
        <w:t xml:space="preserve">". علاوه براین براساس بند سوم همان ماده "مجمع عمومی می‌تواند توجه شورای امنیت را به وضعیت‌ هایی که محتمل است صلح و امنیت بین‌المللی را به مخاطره اندازد جلب نماید". با خواندن این وظایف مجمع عمومی، دو نکته باید </w:t>
      </w:r>
      <w:r w:rsidR="000F151F" w:rsidRPr="00543276">
        <w:rPr>
          <w:rFonts w:cstheme="minorHAnsi"/>
          <w:color w:val="202122"/>
          <w:sz w:val="24"/>
          <w:szCs w:val="24"/>
          <w:shd w:val="clear" w:color="auto" w:fill="FFFFFF"/>
          <w:rtl/>
        </w:rPr>
        <w:t>توضیح داده شود. اول اینکه حوزه صلاحیت مجمع عمومی چیزی بیش از توصیه کردن به شورای امنیت نیست. دومین نکته شایان ذکر این است که در مواردی مجمع عمومی حتی حق توصیه کردن هم ندارد. ماده ١٢ منشور ملل متحد این ناتوانی مجمع عمومی را به خوبی توضیح داده است: "تا زمانی که شورای امنیت در مورد هر اختلاف یا وضعیت، در حال انجام وظایفی است که در این منشور بدان محول شده است مجمع عمومی در مورد آن اختلاف یا وضعیت هیچگونه توصیه‌هایی نخواهد کرد مگر اینکه شورای امنیت چنین تقاضایی بکند".</w:t>
      </w:r>
      <w:r w:rsidR="006E2207" w:rsidRPr="00543276">
        <w:rPr>
          <w:rFonts w:cstheme="minorHAnsi"/>
          <w:color w:val="202122"/>
          <w:sz w:val="24"/>
          <w:szCs w:val="24"/>
          <w:shd w:val="clear" w:color="auto" w:fill="FFFFFF"/>
          <w:rtl/>
        </w:rPr>
        <w:t xml:space="preserve"> </w:t>
      </w:r>
      <w:r w:rsidR="000F151F" w:rsidRPr="00543276">
        <w:rPr>
          <w:rFonts w:cstheme="minorHAnsi"/>
          <w:color w:val="202122"/>
          <w:sz w:val="24"/>
          <w:szCs w:val="24"/>
          <w:shd w:val="clear" w:color="auto" w:fill="FFFFFF"/>
          <w:rtl/>
        </w:rPr>
        <w:t xml:space="preserve">این ناتوانی در </w:t>
      </w:r>
      <w:r w:rsidR="00B90A43" w:rsidRPr="00543276">
        <w:rPr>
          <w:rFonts w:cstheme="minorHAnsi"/>
          <w:color w:val="202122"/>
          <w:sz w:val="24"/>
          <w:szCs w:val="24"/>
          <w:shd w:val="clear" w:color="auto" w:fill="FFFFFF"/>
          <w:rtl/>
        </w:rPr>
        <w:t xml:space="preserve">ماده ١٣ </w:t>
      </w:r>
      <w:r w:rsidR="000F151F" w:rsidRPr="00543276">
        <w:rPr>
          <w:rFonts w:cstheme="minorHAnsi"/>
          <w:color w:val="202122"/>
          <w:sz w:val="24"/>
          <w:szCs w:val="24"/>
          <w:shd w:val="clear" w:color="auto" w:fill="FFFFFF"/>
          <w:rtl/>
        </w:rPr>
        <w:t xml:space="preserve">منشور </w:t>
      </w:r>
      <w:r w:rsidR="00B90A43" w:rsidRPr="00543276">
        <w:rPr>
          <w:rFonts w:cstheme="minorHAnsi"/>
          <w:color w:val="202122"/>
          <w:sz w:val="24"/>
          <w:szCs w:val="24"/>
          <w:shd w:val="clear" w:color="auto" w:fill="FFFFFF"/>
          <w:rtl/>
        </w:rPr>
        <w:t xml:space="preserve">به روشنی </w:t>
      </w:r>
      <w:r w:rsidR="000F151F" w:rsidRPr="00543276">
        <w:rPr>
          <w:rFonts w:cstheme="minorHAnsi"/>
          <w:color w:val="202122"/>
          <w:sz w:val="24"/>
          <w:szCs w:val="24"/>
          <w:shd w:val="clear" w:color="auto" w:fill="FFFFFF"/>
          <w:rtl/>
        </w:rPr>
        <w:t>تصریح شده است</w:t>
      </w:r>
      <w:r w:rsidR="00B90A43" w:rsidRPr="00543276">
        <w:rPr>
          <w:rFonts w:cstheme="minorHAnsi"/>
          <w:color w:val="202122"/>
          <w:sz w:val="24"/>
          <w:szCs w:val="24"/>
          <w:shd w:val="clear" w:color="auto" w:fill="FFFFFF"/>
          <w:rtl/>
        </w:rPr>
        <w:t xml:space="preserve"> که اذعان میدارد "مجمع عمومی نسبت به امور زیر موجبات انجام مطالعات و صدور توصیه‌هایی را فراهم می‌کند"</w:t>
      </w:r>
      <w:r w:rsidR="000F151F" w:rsidRPr="00543276">
        <w:rPr>
          <w:rFonts w:cstheme="minorHAnsi"/>
          <w:color w:val="202122"/>
          <w:sz w:val="24"/>
          <w:szCs w:val="24"/>
          <w:shd w:val="clear" w:color="auto" w:fill="FFFFFF"/>
          <w:rtl/>
        </w:rPr>
        <w:t>.</w:t>
      </w:r>
      <w:r w:rsidR="00B90A43" w:rsidRPr="00543276">
        <w:rPr>
          <w:rFonts w:cstheme="minorHAnsi"/>
          <w:color w:val="202122"/>
          <w:sz w:val="24"/>
          <w:szCs w:val="24"/>
          <w:shd w:val="clear" w:color="auto" w:fill="FFFFFF"/>
          <w:rtl/>
        </w:rPr>
        <w:t xml:space="preserve"> از میان این توصیه ها "کمک به تحقق حقوق بشر و آزادی‌های اساسی برای همه بدون تبعیض از حیث نژاد، جنس، زبان و مذهب" می باشد. </w:t>
      </w:r>
    </w:p>
    <w:p w14:paraId="7E6DC936" w14:textId="41967AC9" w:rsidR="00EF7A71" w:rsidRPr="00543276" w:rsidRDefault="00B90A43" w:rsidP="00EF7A71">
      <w:pPr>
        <w:shd w:val="clear" w:color="auto" w:fill="FFFFFF"/>
        <w:tabs>
          <w:tab w:val="left" w:pos="9360"/>
        </w:tabs>
        <w:spacing w:before="100" w:beforeAutospacing="1" w:after="24" w:line="240" w:lineRule="auto"/>
        <w:jc w:val="right"/>
        <w:rPr>
          <w:rFonts w:cs="Calibri"/>
          <w:color w:val="202122"/>
          <w:sz w:val="24"/>
          <w:szCs w:val="24"/>
          <w:shd w:val="clear" w:color="auto" w:fill="FFFFFF"/>
          <w:rtl/>
        </w:rPr>
      </w:pPr>
      <w:r w:rsidRPr="00543276">
        <w:rPr>
          <w:rFonts w:cstheme="minorHAnsi" w:hint="cs"/>
          <w:color w:val="202122"/>
          <w:sz w:val="24"/>
          <w:szCs w:val="24"/>
          <w:shd w:val="clear" w:color="auto" w:fill="FFFFFF"/>
          <w:rtl/>
        </w:rPr>
        <w:lastRenderedPageBreak/>
        <w:t xml:space="preserve">این نقایص، و یا تضادهای، ذاتی در منشور و ساختار ملل متحد در رابطه با حقوق بشر، نشان می دهد که </w:t>
      </w:r>
      <w:r w:rsidR="00E71AD0" w:rsidRPr="00543276">
        <w:rPr>
          <w:rFonts w:cstheme="minorHAnsi" w:hint="cs"/>
          <w:color w:val="202122"/>
          <w:sz w:val="24"/>
          <w:szCs w:val="24"/>
          <w:shd w:val="clear" w:color="auto" w:fill="FFFFFF"/>
          <w:rtl/>
        </w:rPr>
        <w:t xml:space="preserve">موضوع حقوق بشر که می بایست روح اصلی حاکم بر جهان را شامل شود، همواره فقط تابعی از سیاست قدرت بوده است. حقوق بشر، هیچگاه و تحت هیچ شرایطی نتوانسته است، سیاستهای نمایشی قدرت های بزرگ را به سود مردم مظلوم و ستم دیده تغییر دهد. به عبارت دیگر می توان گفت که سیاست قدرت که اغلب چهره خود را  با حق وتوی قدرتهای بزرگ نشان می دهد، نابرابری ظالمانه را به یک اصل حقوقی بین الملل الزام تبدیل ساخته به گونه ای که امکان مقاومت در برابر آن نمی تواند وجود داشته باشد. موضوع بویژه هنگامی حساس می شود که در می یابیم سوابق تاریخی استفاده از حق رای همواره درجهت نه تنها منافع مستقیم قدرتهای بزرگ قرا </w:t>
      </w:r>
      <w:r w:rsidR="009F7B82" w:rsidRPr="00543276">
        <w:rPr>
          <w:rFonts w:cstheme="minorHAnsi" w:hint="cs"/>
          <w:color w:val="202122"/>
          <w:sz w:val="24"/>
          <w:szCs w:val="24"/>
          <w:shd w:val="clear" w:color="auto" w:fill="FFFFFF"/>
          <w:rtl/>
        </w:rPr>
        <w:t>د</w:t>
      </w:r>
      <w:r w:rsidR="00E71AD0" w:rsidRPr="00543276">
        <w:rPr>
          <w:rFonts w:cstheme="minorHAnsi" w:hint="cs"/>
          <w:color w:val="202122"/>
          <w:sz w:val="24"/>
          <w:szCs w:val="24"/>
          <w:shd w:val="clear" w:color="auto" w:fill="FFFFFF"/>
          <w:rtl/>
        </w:rPr>
        <w:t>اشته ا</w:t>
      </w:r>
      <w:r w:rsidR="009F7B82" w:rsidRPr="00543276">
        <w:rPr>
          <w:rFonts w:cstheme="minorHAnsi" w:hint="cs"/>
          <w:color w:val="202122"/>
          <w:sz w:val="24"/>
          <w:szCs w:val="24"/>
          <w:shd w:val="clear" w:color="auto" w:fill="FFFFFF"/>
          <w:rtl/>
        </w:rPr>
        <w:t>س</w:t>
      </w:r>
      <w:r w:rsidR="00E71AD0" w:rsidRPr="00543276">
        <w:rPr>
          <w:rFonts w:cstheme="minorHAnsi" w:hint="cs"/>
          <w:color w:val="202122"/>
          <w:sz w:val="24"/>
          <w:szCs w:val="24"/>
          <w:shd w:val="clear" w:color="auto" w:fill="FFFFFF"/>
          <w:rtl/>
        </w:rPr>
        <w:t xml:space="preserve">ت، بلکه </w:t>
      </w:r>
      <w:r w:rsidR="009F7B82" w:rsidRPr="00543276">
        <w:rPr>
          <w:rFonts w:cstheme="minorHAnsi" w:hint="cs"/>
          <w:color w:val="202122"/>
          <w:sz w:val="24"/>
          <w:szCs w:val="24"/>
          <w:shd w:val="clear" w:color="auto" w:fill="FFFFFF"/>
          <w:rtl/>
        </w:rPr>
        <w:t xml:space="preserve">به تثبیت قدرت سرکوبگر دست نشاندگان آنها کمک کرده، و یا در سمت و سوی منافع اقتصادی و چپاول ملتها قرار داشته است. </w:t>
      </w:r>
      <w:proofErr w:type="spellStart"/>
      <w:r w:rsidR="000948F8" w:rsidRPr="00543276">
        <w:rPr>
          <w:rFonts w:cstheme="minorHAnsi" w:hint="cs"/>
          <w:color w:val="202122"/>
          <w:sz w:val="24"/>
          <w:szCs w:val="24"/>
          <w:shd w:val="clear" w:color="auto" w:fill="FFFFFF"/>
          <w:rtl/>
        </w:rPr>
        <w:t>ناوی</w:t>
      </w:r>
      <w:proofErr w:type="spellEnd"/>
      <w:r w:rsidR="000948F8" w:rsidRPr="00543276">
        <w:rPr>
          <w:rFonts w:cstheme="minorHAnsi" w:hint="cs"/>
          <w:color w:val="202122"/>
          <w:sz w:val="24"/>
          <w:szCs w:val="24"/>
          <w:shd w:val="clear" w:color="auto" w:fill="FFFFFF"/>
          <w:rtl/>
        </w:rPr>
        <w:t xml:space="preserve"> </w:t>
      </w:r>
      <w:proofErr w:type="spellStart"/>
      <w:r w:rsidR="000948F8" w:rsidRPr="00543276">
        <w:rPr>
          <w:rFonts w:cstheme="minorHAnsi" w:hint="cs"/>
          <w:color w:val="202122"/>
          <w:sz w:val="24"/>
          <w:szCs w:val="24"/>
          <w:shd w:val="clear" w:color="auto" w:fill="FFFFFF"/>
          <w:rtl/>
        </w:rPr>
        <w:t>پیلای</w:t>
      </w:r>
      <w:proofErr w:type="spellEnd"/>
      <w:r w:rsidR="00EF7A71" w:rsidRPr="00543276">
        <w:rPr>
          <w:rStyle w:val="FootnoteReference"/>
          <w:rFonts w:cstheme="minorHAnsi"/>
          <w:color w:val="202122"/>
          <w:sz w:val="24"/>
          <w:szCs w:val="24"/>
          <w:shd w:val="clear" w:color="auto" w:fill="FFFFFF"/>
          <w:rtl/>
        </w:rPr>
        <w:footnoteReference w:id="5"/>
      </w:r>
      <w:r w:rsidR="000948F8" w:rsidRPr="00543276">
        <w:rPr>
          <w:rFonts w:cstheme="minorHAnsi" w:hint="cs"/>
          <w:color w:val="202122"/>
          <w:sz w:val="24"/>
          <w:szCs w:val="24"/>
          <w:shd w:val="clear" w:color="auto" w:fill="FFFFFF"/>
          <w:rtl/>
        </w:rPr>
        <w:t xml:space="preserve">، </w:t>
      </w:r>
      <w:r w:rsidR="000948F8" w:rsidRPr="00543276">
        <w:rPr>
          <w:rFonts w:cs="Calibri"/>
          <w:color w:val="202122"/>
          <w:sz w:val="24"/>
          <w:szCs w:val="24"/>
          <w:shd w:val="clear" w:color="auto" w:fill="FFFFFF"/>
          <w:rtl/>
        </w:rPr>
        <w:t>کم</w:t>
      </w:r>
      <w:r w:rsidR="000948F8" w:rsidRPr="00543276">
        <w:rPr>
          <w:rFonts w:cs="Calibri" w:hint="cs"/>
          <w:color w:val="202122"/>
          <w:sz w:val="24"/>
          <w:szCs w:val="24"/>
          <w:shd w:val="clear" w:color="auto" w:fill="FFFFFF"/>
          <w:rtl/>
        </w:rPr>
        <w:t>ی</w:t>
      </w:r>
      <w:r w:rsidR="000948F8" w:rsidRPr="00543276">
        <w:rPr>
          <w:rFonts w:cs="Calibri" w:hint="eastAsia"/>
          <w:color w:val="202122"/>
          <w:sz w:val="24"/>
          <w:szCs w:val="24"/>
          <w:shd w:val="clear" w:color="auto" w:fill="FFFFFF"/>
          <w:rtl/>
        </w:rPr>
        <w:t>سار</w:t>
      </w:r>
      <w:r w:rsidR="000948F8" w:rsidRPr="00543276">
        <w:rPr>
          <w:rFonts w:cs="Calibri" w:hint="cs"/>
          <w:color w:val="202122"/>
          <w:sz w:val="24"/>
          <w:szCs w:val="24"/>
          <w:shd w:val="clear" w:color="auto" w:fill="FFFFFF"/>
          <w:rtl/>
        </w:rPr>
        <w:t>ی</w:t>
      </w:r>
      <w:r w:rsidR="000948F8" w:rsidRPr="00543276">
        <w:rPr>
          <w:rFonts w:cs="Calibri" w:hint="eastAsia"/>
          <w:color w:val="202122"/>
          <w:sz w:val="24"/>
          <w:szCs w:val="24"/>
          <w:shd w:val="clear" w:color="auto" w:fill="FFFFFF"/>
          <w:rtl/>
        </w:rPr>
        <w:t>ا</w:t>
      </w:r>
      <w:r w:rsidR="000948F8" w:rsidRPr="00543276">
        <w:rPr>
          <w:rFonts w:cs="Calibri" w:hint="cs"/>
          <w:color w:val="202122"/>
          <w:sz w:val="24"/>
          <w:szCs w:val="24"/>
          <w:shd w:val="clear" w:color="auto" w:fill="FFFFFF"/>
          <w:rtl/>
        </w:rPr>
        <w:t>ی</w:t>
      </w:r>
      <w:r w:rsidR="000948F8" w:rsidRPr="00543276">
        <w:rPr>
          <w:rFonts w:cs="Calibri"/>
          <w:color w:val="202122"/>
          <w:sz w:val="24"/>
          <w:szCs w:val="24"/>
          <w:shd w:val="clear" w:color="auto" w:fill="FFFFFF"/>
          <w:rtl/>
        </w:rPr>
        <w:t xml:space="preserve"> عال</w:t>
      </w:r>
      <w:r w:rsidR="000948F8" w:rsidRPr="00543276">
        <w:rPr>
          <w:rFonts w:cs="Calibri" w:hint="cs"/>
          <w:color w:val="202122"/>
          <w:sz w:val="24"/>
          <w:szCs w:val="24"/>
          <w:shd w:val="clear" w:color="auto" w:fill="FFFFFF"/>
          <w:rtl/>
        </w:rPr>
        <w:t>ی</w:t>
      </w:r>
      <w:r w:rsidR="000948F8" w:rsidRPr="00543276">
        <w:rPr>
          <w:rFonts w:cs="Calibri"/>
          <w:color w:val="202122"/>
          <w:sz w:val="24"/>
          <w:szCs w:val="24"/>
          <w:shd w:val="clear" w:color="auto" w:fill="FFFFFF"/>
          <w:rtl/>
        </w:rPr>
        <w:t xml:space="preserve"> حقوق بشر سازمان ملل</w:t>
      </w:r>
      <w:r w:rsidR="000948F8" w:rsidRPr="00543276">
        <w:rPr>
          <w:rFonts w:cs="Calibri" w:hint="cs"/>
          <w:color w:val="202122"/>
          <w:sz w:val="24"/>
          <w:szCs w:val="24"/>
          <w:shd w:val="clear" w:color="auto" w:fill="FFFFFF"/>
          <w:rtl/>
        </w:rPr>
        <w:t>، در گزارشی پایان ماموریت خویش به شورای امنیت، خا</w:t>
      </w:r>
      <w:r w:rsidR="000948F8" w:rsidRPr="00543276">
        <w:rPr>
          <w:rFonts w:cs="Calibri"/>
          <w:color w:val="202122"/>
          <w:sz w:val="24"/>
          <w:szCs w:val="24"/>
          <w:shd w:val="clear" w:color="auto" w:fill="FFFFFF"/>
          <w:rtl/>
        </w:rPr>
        <w:t xml:space="preserve">طرنشان </w:t>
      </w:r>
      <w:r w:rsidR="000948F8" w:rsidRPr="00543276">
        <w:rPr>
          <w:rFonts w:cs="Calibri" w:hint="cs"/>
          <w:color w:val="202122"/>
          <w:sz w:val="24"/>
          <w:szCs w:val="24"/>
          <w:shd w:val="clear" w:color="auto" w:fill="FFFFFF"/>
          <w:rtl/>
        </w:rPr>
        <w:t>ساخت که</w:t>
      </w:r>
      <w:r w:rsidR="000948F8" w:rsidRPr="00543276">
        <w:rPr>
          <w:rFonts w:cs="Calibri"/>
          <w:color w:val="202122"/>
          <w:sz w:val="24"/>
          <w:szCs w:val="24"/>
          <w:shd w:val="clear" w:color="auto" w:fill="FFFFFF"/>
          <w:rtl/>
        </w:rPr>
        <w:t xml:space="preserve">: "ملاحظات </w:t>
      </w:r>
      <w:r w:rsidR="000948F8" w:rsidRPr="00543276">
        <w:rPr>
          <w:rFonts w:cs="Calibri" w:hint="cs"/>
          <w:color w:val="202122"/>
          <w:sz w:val="24"/>
          <w:szCs w:val="24"/>
          <w:shd w:val="clear" w:color="auto" w:fill="FFFFFF"/>
          <w:rtl/>
        </w:rPr>
        <w:t>جغرافیای سیاسی</w:t>
      </w:r>
      <w:r w:rsidR="000948F8" w:rsidRPr="00543276">
        <w:rPr>
          <w:rFonts w:cs="Calibri"/>
          <w:color w:val="202122"/>
          <w:sz w:val="24"/>
          <w:szCs w:val="24"/>
          <w:shd w:val="clear" w:color="auto" w:fill="FFFFFF"/>
          <w:rtl/>
        </w:rPr>
        <w:t xml:space="preserve"> کوتاه مدت و منافع مل</w:t>
      </w:r>
      <w:r w:rsidR="000948F8" w:rsidRPr="00543276">
        <w:rPr>
          <w:rFonts w:cs="Calibri" w:hint="cs"/>
          <w:color w:val="202122"/>
          <w:sz w:val="24"/>
          <w:szCs w:val="24"/>
          <w:shd w:val="clear" w:color="auto" w:fill="FFFFFF"/>
          <w:rtl/>
        </w:rPr>
        <w:t>ی</w:t>
      </w:r>
      <w:r w:rsidR="000948F8" w:rsidRPr="00543276">
        <w:rPr>
          <w:rFonts w:cs="Calibri"/>
          <w:color w:val="202122"/>
          <w:sz w:val="24"/>
          <w:szCs w:val="24"/>
          <w:shd w:val="clear" w:color="auto" w:fill="FFFFFF"/>
          <w:rtl/>
        </w:rPr>
        <w:t>، که ب</w:t>
      </w:r>
      <w:r w:rsidR="000948F8" w:rsidRPr="00543276">
        <w:rPr>
          <w:rFonts w:cs="Calibri" w:hint="cs"/>
          <w:color w:val="202122"/>
          <w:sz w:val="24"/>
          <w:szCs w:val="24"/>
          <w:shd w:val="clear" w:color="auto" w:fill="FFFFFF"/>
          <w:rtl/>
        </w:rPr>
        <w:t xml:space="preserve">ه گونه ای بسیار </w:t>
      </w:r>
      <w:r w:rsidR="000948F8" w:rsidRPr="00543276">
        <w:rPr>
          <w:rFonts w:cs="Calibri"/>
          <w:color w:val="202122"/>
          <w:sz w:val="24"/>
          <w:szCs w:val="24"/>
          <w:shd w:val="clear" w:color="auto" w:fill="FFFFFF"/>
          <w:rtl/>
        </w:rPr>
        <w:t>محدود تعر</w:t>
      </w:r>
      <w:r w:rsidR="000948F8" w:rsidRPr="00543276">
        <w:rPr>
          <w:rFonts w:cs="Calibri" w:hint="cs"/>
          <w:color w:val="202122"/>
          <w:sz w:val="24"/>
          <w:szCs w:val="24"/>
          <w:shd w:val="clear" w:color="auto" w:fill="FFFFFF"/>
          <w:rtl/>
        </w:rPr>
        <w:t>ی</w:t>
      </w:r>
      <w:r w:rsidR="000948F8" w:rsidRPr="00543276">
        <w:rPr>
          <w:rFonts w:cs="Calibri" w:hint="eastAsia"/>
          <w:color w:val="202122"/>
          <w:sz w:val="24"/>
          <w:szCs w:val="24"/>
          <w:shd w:val="clear" w:color="auto" w:fill="FFFFFF"/>
          <w:rtl/>
        </w:rPr>
        <w:t>ف</w:t>
      </w:r>
      <w:r w:rsidR="000948F8" w:rsidRPr="00543276">
        <w:rPr>
          <w:rFonts w:cs="Calibri"/>
          <w:color w:val="202122"/>
          <w:sz w:val="24"/>
          <w:szCs w:val="24"/>
          <w:shd w:val="clear" w:color="auto" w:fill="FFFFFF"/>
          <w:rtl/>
        </w:rPr>
        <w:t xml:space="preserve"> شده ا</w:t>
      </w:r>
      <w:r w:rsidR="000948F8" w:rsidRPr="00543276">
        <w:rPr>
          <w:rFonts w:cs="Calibri" w:hint="cs"/>
          <w:color w:val="202122"/>
          <w:sz w:val="24"/>
          <w:szCs w:val="24"/>
          <w:shd w:val="clear" w:color="auto" w:fill="FFFFFF"/>
          <w:rtl/>
        </w:rPr>
        <w:t>ند</w:t>
      </w:r>
      <w:r w:rsidR="000948F8" w:rsidRPr="00543276">
        <w:rPr>
          <w:rFonts w:cs="Calibri"/>
          <w:color w:val="202122"/>
          <w:sz w:val="24"/>
          <w:szCs w:val="24"/>
          <w:shd w:val="clear" w:color="auto" w:fill="FFFFFF"/>
          <w:rtl/>
        </w:rPr>
        <w:t xml:space="preserve">، </w:t>
      </w:r>
      <w:r w:rsidR="000948F8" w:rsidRPr="00543276">
        <w:rPr>
          <w:rFonts w:cs="Calibri" w:hint="cs"/>
          <w:color w:val="202122"/>
          <w:sz w:val="24"/>
          <w:szCs w:val="24"/>
          <w:shd w:val="clear" w:color="auto" w:fill="FFFFFF"/>
          <w:rtl/>
        </w:rPr>
        <w:t>همواره در جهت تکرار</w:t>
      </w:r>
      <w:r w:rsidR="000948F8" w:rsidRPr="00543276">
        <w:rPr>
          <w:rFonts w:cs="Calibri"/>
          <w:color w:val="202122"/>
          <w:sz w:val="24"/>
          <w:szCs w:val="24"/>
          <w:shd w:val="clear" w:color="auto" w:fill="FFFFFF"/>
          <w:rtl/>
        </w:rPr>
        <w:t xml:space="preserve"> درد و رنج انسان</w:t>
      </w:r>
      <w:r w:rsidR="000948F8" w:rsidRPr="00543276">
        <w:rPr>
          <w:rFonts w:cs="Calibri" w:hint="cs"/>
          <w:color w:val="202122"/>
          <w:sz w:val="24"/>
          <w:szCs w:val="24"/>
          <w:shd w:val="clear" w:color="auto" w:fill="FFFFFF"/>
          <w:rtl/>
        </w:rPr>
        <w:t>ی،</w:t>
      </w:r>
      <w:r w:rsidR="000948F8" w:rsidRPr="00543276">
        <w:rPr>
          <w:rFonts w:cs="Calibri"/>
          <w:color w:val="202122"/>
          <w:sz w:val="24"/>
          <w:szCs w:val="24"/>
          <w:shd w:val="clear" w:color="auto" w:fill="FFFFFF"/>
          <w:rtl/>
        </w:rPr>
        <w:t xml:space="preserve"> نقض شد</w:t>
      </w:r>
      <w:r w:rsidR="000948F8" w:rsidRPr="00543276">
        <w:rPr>
          <w:rFonts w:cs="Calibri" w:hint="cs"/>
          <w:color w:val="202122"/>
          <w:sz w:val="24"/>
          <w:szCs w:val="24"/>
          <w:shd w:val="clear" w:color="auto" w:fill="FFFFFF"/>
          <w:rtl/>
        </w:rPr>
        <w:t>ی</w:t>
      </w:r>
      <w:r w:rsidR="000948F8" w:rsidRPr="00543276">
        <w:rPr>
          <w:rFonts w:cs="Calibri" w:hint="eastAsia"/>
          <w:color w:val="202122"/>
          <w:sz w:val="24"/>
          <w:szCs w:val="24"/>
          <w:shd w:val="clear" w:color="auto" w:fill="FFFFFF"/>
          <w:rtl/>
        </w:rPr>
        <w:t>د</w:t>
      </w:r>
      <w:r w:rsidR="000948F8" w:rsidRPr="00543276">
        <w:rPr>
          <w:rFonts w:cs="Calibri"/>
          <w:color w:val="202122"/>
          <w:sz w:val="24"/>
          <w:szCs w:val="24"/>
          <w:shd w:val="clear" w:color="auto" w:fill="FFFFFF"/>
          <w:rtl/>
        </w:rPr>
        <w:t xml:space="preserve"> صلح و امن</w:t>
      </w:r>
      <w:r w:rsidR="000948F8" w:rsidRPr="00543276">
        <w:rPr>
          <w:rFonts w:cs="Calibri" w:hint="cs"/>
          <w:color w:val="202122"/>
          <w:sz w:val="24"/>
          <w:szCs w:val="24"/>
          <w:shd w:val="clear" w:color="auto" w:fill="FFFFFF"/>
          <w:rtl/>
        </w:rPr>
        <w:t>ی</w:t>
      </w:r>
      <w:r w:rsidR="000948F8" w:rsidRPr="00543276">
        <w:rPr>
          <w:rFonts w:cs="Calibri" w:hint="eastAsia"/>
          <w:color w:val="202122"/>
          <w:sz w:val="24"/>
          <w:szCs w:val="24"/>
          <w:shd w:val="clear" w:color="auto" w:fill="FFFFFF"/>
          <w:rtl/>
        </w:rPr>
        <w:t>ت</w:t>
      </w:r>
      <w:r w:rsidR="000948F8" w:rsidRPr="00543276">
        <w:rPr>
          <w:rFonts w:cs="Calibri"/>
          <w:color w:val="202122"/>
          <w:sz w:val="24"/>
          <w:szCs w:val="24"/>
          <w:shd w:val="clear" w:color="auto" w:fill="FFFFFF"/>
          <w:rtl/>
        </w:rPr>
        <w:t xml:space="preserve"> ب</w:t>
      </w:r>
      <w:r w:rsidR="000948F8" w:rsidRPr="00543276">
        <w:rPr>
          <w:rFonts w:cs="Calibri" w:hint="cs"/>
          <w:color w:val="202122"/>
          <w:sz w:val="24"/>
          <w:szCs w:val="24"/>
          <w:shd w:val="clear" w:color="auto" w:fill="FFFFFF"/>
          <w:rtl/>
        </w:rPr>
        <w:t>ی</w:t>
      </w:r>
      <w:r w:rsidR="000948F8" w:rsidRPr="00543276">
        <w:rPr>
          <w:rFonts w:cs="Calibri" w:hint="eastAsia"/>
          <w:color w:val="202122"/>
          <w:sz w:val="24"/>
          <w:szCs w:val="24"/>
          <w:shd w:val="clear" w:color="auto" w:fill="FFFFFF"/>
          <w:rtl/>
        </w:rPr>
        <w:t>ن</w:t>
      </w:r>
      <w:r w:rsidR="000948F8" w:rsidRPr="00543276">
        <w:rPr>
          <w:rFonts w:cs="Calibri"/>
          <w:color w:val="202122"/>
          <w:sz w:val="24"/>
          <w:szCs w:val="24"/>
          <w:shd w:val="clear" w:color="auto" w:fill="FFFFFF"/>
          <w:rtl/>
        </w:rPr>
        <w:t xml:space="preserve"> الملل</w:t>
      </w:r>
      <w:r w:rsidR="000948F8" w:rsidRPr="00543276">
        <w:rPr>
          <w:rFonts w:cs="Calibri" w:hint="cs"/>
          <w:color w:val="202122"/>
          <w:sz w:val="24"/>
          <w:szCs w:val="24"/>
          <w:shd w:val="clear" w:color="auto" w:fill="FFFFFF"/>
          <w:rtl/>
        </w:rPr>
        <w:t>ی،</w:t>
      </w:r>
      <w:r w:rsidR="000948F8" w:rsidRPr="00543276">
        <w:rPr>
          <w:rFonts w:cs="Calibri"/>
          <w:color w:val="202122"/>
          <w:sz w:val="24"/>
          <w:szCs w:val="24"/>
          <w:shd w:val="clear" w:color="auto" w:fill="FFFFFF"/>
          <w:rtl/>
        </w:rPr>
        <w:t xml:space="preserve"> و تهد</w:t>
      </w:r>
      <w:r w:rsidR="000948F8" w:rsidRPr="00543276">
        <w:rPr>
          <w:rFonts w:cs="Calibri" w:hint="cs"/>
          <w:color w:val="202122"/>
          <w:sz w:val="24"/>
          <w:szCs w:val="24"/>
          <w:shd w:val="clear" w:color="auto" w:fill="FFFFFF"/>
          <w:rtl/>
        </w:rPr>
        <w:t>ی</w:t>
      </w:r>
      <w:r w:rsidR="000948F8" w:rsidRPr="00543276">
        <w:rPr>
          <w:rFonts w:cs="Calibri" w:hint="eastAsia"/>
          <w:color w:val="202122"/>
          <w:sz w:val="24"/>
          <w:szCs w:val="24"/>
          <w:shd w:val="clear" w:color="auto" w:fill="FFFFFF"/>
          <w:rtl/>
        </w:rPr>
        <w:t>دها</w:t>
      </w:r>
      <w:r w:rsidR="000948F8" w:rsidRPr="00543276">
        <w:rPr>
          <w:rFonts w:cs="Calibri" w:hint="cs"/>
          <w:color w:val="202122"/>
          <w:sz w:val="24"/>
          <w:szCs w:val="24"/>
          <w:shd w:val="clear" w:color="auto" w:fill="FFFFFF"/>
          <w:rtl/>
        </w:rPr>
        <w:t>ی</w:t>
      </w:r>
      <w:r w:rsidR="000948F8" w:rsidRPr="00543276">
        <w:rPr>
          <w:rFonts w:cs="Calibri"/>
          <w:color w:val="202122"/>
          <w:sz w:val="24"/>
          <w:szCs w:val="24"/>
          <w:shd w:val="clear" w:color="auto" w:fill="FFFFFF"/>
          <w:rtl/>
        </w:rPr>
        <w:t xml:space="preserve"> طولان</w:t>
      </w:r>
      <w:r w:rsidR="000948F8" w:rsidRPr="00543276">
        <w:rPr>
          <w:rFonts w:cs="Calibri" w:hint="cs"/>
          <w:color w:val="202122"/>
          <w:sz w:val="24"/>
          <w:szCs w:val="24"/>
          <w:shd w:val="clear" w:color="auto" w:fill="FFFFFF"/>
          <w:rtl/>
        </w:rPr>
        <w:t>ی</w:t>
      </w:r>
      <w:r w:rsidR="000948F8" w:rsidRPr="00543276">
        <w:rPr>
          <w:rFonts w:cs="Calibri"/>
          <w:color w:val="202122"/>
          <w:sz w:val="24"/>
          <w:szCs w:val="24"/>
          <w:shd w:val="clear" w:color="auto" w:fill="FFFFFF"/>
          <w:rtl/>
        </w:rPr>
        <w:t xml:space="preserve"> مدت</w:t>
      </w:r>
      <w:r w:rsidR="000948F8" w:rsidRPr="00543276">
        <w:rPr>
          <w:rFonts w:cs="Calibri" w:hint="cs"/>
          <w:color w:val="202122"/>
          <w:sz w:val="24"/>
          <w:szCs w:val="24"/>
          <w:shd w:val="clear" w:color="auto" w:fill="FFFFFF"/>
          <w:rtl/>
        </w:rPr>
        <w:t xml:space="preserve"> بوده اند"</w:t>
      </w:r>
      <w:r w:rsidR="00EF7A71" w:rsidRPr="00543276">
        <w:rPr>
          <w:rStyle w:val="FootnoteReference"/>
          <w:rFonts w:cs="Calibri"/>
          <w:color w:val="202122"/>
          <w:sz w:val="24"/>
          <w:szCs w:val="24"/>
          <w:shd w:val="clear" w:color="auto" w:fill="FFFFFF"/>
          <w:rtl/>
        </w:rPr>
        <w:footnoteReference w:id="6"/>
      </w:r>
      <w:r w:rsidR="000948F8" w:rsidRPr="00543276">
        <w:rPr>
          <w:rFonts w:cs="Calibri" w:hint="cs"/>
          <w:color w:val="202122"/>
          <w:sz w:val="24"/>
          <w:szCs w:val="24"/>
          <w:shd w:val="clear" w:color="auto" w:fill="FFFFFF"/>
          <w:rtl/>
        </w:rPr>
        <w:t xml:space="preserve">. </w:t>
      </w:r>
      <w:r w:rsidR="000948F8" w:rsidRPr="00543276">
        <w:rPr>
          <w:rFonts w:cs="Calibri"/>
          <w:color w:val="202122"/>
          <w:sz w:val="24"/>
          <w:szCs w:val="24"/>
          <w:shd w:val="clear" w:color="auto" w:fill="FFFFFF"/>
          <w:rtl/>
        </w:rPr>
        <w:t>و</w:t>
      </w:r>
      <w:r w:rsidR="000948F8" w:rsidRPr="00543276">
        <w:rPr>
          <w:rFonts w:cs="Calibri" w:hint="cs"/>
          <w:color w:val="202122"/>
          <w:sz w:val="24"/>
          <w:szCs w:val="24"/>
          <w:shd w:val="clear" w:color="auto" w:fill="FFFFFF"/>
          <w:rtl/>
        </w:rPr>
        <w:t>ی</w:t>
      </w:r>
      <w:r w:rsidR="000948F8" w:rsidRPr="00543276">
        <w:rPr>
          <w:rFonts w:cs="Calibri"/>
          <w:color w:val="202122"/>
          <w:sz w:val="24"/>
          <w:szCs w:val="24"/>
          <w:shd w:val="clear" w:color="auto" w:fill="FFFFFF"/>
          <w:rtl/>
        </w:rPr>
        <w:t xml:space="preserve"> به و</w:t>
      </w:r>
      <w:r w:rsidR="000948F8" w:rsidRPr="00543276">
        <w:rPr>
          <w:rFonts w:cs="Calibri" w:hint="cs"/>
          <w:color w:val="202122"/>
          <w:sz w:val="24"/>
          <w:szCs w:val="24"/>
          <w:shd w:val="clear" w:color="auto" w:fill="FFFFFF"/>
          <w:rtl/>
        </w:rPr>
        <w:t>ی</w:t>
      </w:r>
      <w:r w:rsidR="000948F8" w:rsidRPr="00543276">
        <w:rPr>
          <w:rFonts w:cs="Calibri" w:hint="eastAsia"/>
          <w:color w:val="202122"/>
          <w:sz w:val="24"/>
          <w:szCs w:val="24"/>
          <w:shd w:val="clear" w:color="auto" w:fill="FFFFFF"/>
          <w:rtl/>
        </w:rPr>
        <w:t>ژه</w:t>
      </w:r>
      <w:r w:rsidR="000948F8" w:rsidRPr="00543276">
        <w:rPr>
          <w:rFonts w:cs="Calibri"/>
          <w:color w:val="202122"/>
          <w:sz w:val="24"/>
          <w:szCs w:val="24"/>
          <w:shd w:val="clear" w:color="auto" w:fill="FFFFFF"/>
          <w:rtl/>
        </w:rPr>
        <w:t xml:space="preserve"> ب</w:t>
      </w:r>
      <w:r w:rsidR="000948F8" w:rsidRPr="00543276">
        <w:rPr>
          <w:rFonts w:cs="Calibri" w:hint="cs"/>
          <w:color w:val="202122"/>
          <w:sz w:val="24"/>
          <w:szCs w:val="24"/>
          <w:shd w:val="clear" w:color="auto" w:fill="FFFFFF"/>
          <w:rtl/>
        </w:rPr>
        <w:t>ه</w:t>
      </w:r>
      <w:r w:rsidR="000948F8" w:rsidRPr="00543276">
        <w:rPr>
          <w:rFonts w:cs="Calibri"/>
          <w:color w:val="202122"/>
          <w:sz w:val="24"/>
          <w:szCs w:val="24"/>
          <w:shd w:val="clear" w:color="auto" w:fill="FFFFFF"/>
          <w:rtl/>
        </w:rPr>
        <w:t xml:space="preserve"> پاسخ شرم آور </w:t>
      </w:r>
      <w:r w:rsidR="000948F8" w:rsidRPr="00543276">
        <w:rPr>
          <w:rFonts w:cs="Calibri" w:hint="cs"/>
          <w:color w:val="202122"/>
          <w:sz w:val="24"/>
          <w:szCs w:val="24"/>
          <w:shd w:val="clear" w:color="auto" w:fill="FFFFFF"/>
          <w:rtl/>
        </w:rPr>
        <w:t>در قبال سوریه اشاره داشته</w:t>
      </w:r>
      <w:r w:rsidR="000948F8" w:rsidRPr="00543276">
        <w:rPr>
          <w:rFonts w:cs="Calibri"/>
          <w:color w:val="202122"/>
          <w:sz w:val="24"/>
          <w:szCs w:val="24"/>
          <w:shd w:val="clear" w:color="auto" w:fill="FFFFFF"/>
          <w:rtl/>
        </w:rPr>
        <w:t xml:space="preserve">، </w:t>
      </w:r>
      <w:r w:rsidR="000948F8" w:rsidRPr="00543276">
        <w:rPr>
          <w:rFonts w:cs="Calibri" w:hint="cs"/>
          <w:color w:val="202122"/>
          <w:sz w:val="24"/>
          <w:szCs w:val="24"/>
          <w:shd w:val="clear" w:color="auto" w:fill="FFFFFF"/>
          <w:rtl/>
        </w:rPr>
        <w:t xml:space="preserve">و </w:t>
      </w:r>
      <w:r w:rsidR="000948F8" w:rsidRPr="00543276">
        <w:rPr>
          <w:rFonts w:cs="Calibri"/>
          <w:color w:val="202122"/>
          <w:sz w:val="24"/>
          <w:szCs w:val="24"/>
          <w:shd w:val="clear" w:color="auto" w:fill="FFFFFF"/>
          <w:rtl/>
        </w:rPr>
        <w:t>همچن</w:t>
      </w:r>
      <w:r w:rsidR="000948F8" w:rsidRPr="00543276">
        <w:rPr>
          <w:rFonts w:cs="Calibri" w:hint="cs"/>
          <w:color w:val="202122"/>
          <w:sz w:val="24"/>
          <w:szCs w:val="24"/>
          <w:shd w:val="clear" w:color="auto" w:fill="FFFFFF"/>
          <w:rtl/>
        </w:rPr>
        <w:t>ی</w:t>
      </w:r>
      <w:r w:rsidR="000948F8" w:rsidRPr="00543276">
        <w:rPr>
          <w:rFonts w:cs="Calibri" w:hint="eastAsia"/>
          <w:color w:val="202122"/>
          <w:sz w:val="24"/>
          <w:szCs w:val="24"/>
          <w:shd w:val="clear" w:color="auto" w:fill="FFFFFF"/>
          <w:rtl/>
        </w:rPr>
        <w:t>ن</w:t>
      </w:r>
      <w:r w:rsidR="000948F8" w:rsidRPr="00543276">
        <w:rPr>
          <w:rFonts w:cs="Calibri"/>
          <w:color w:val="202122"/>
          <w:sz w:val="24"/>
          <w:szCs w:val="24"/>
          <w:shd w:val="clear" w:color="auto" w:fill="FFFFFF"/>
          <w:rtl/>
        </w:rPr>
        <w:t xml:space="preserve"> </w:t>
      </w:r>
      <w:r w:rsidR="000948F8" w:rsidRPr="00543276">
        <w:rPr>
          <w:rFonts w:cs="Calibri" w:hint="cs"/>
          <w:color w:val="202122"/>
          <w:sz w:val="24"/>
          <w:szCs w:val="24"/>
          <w:shd w:val="clear" w:color="auto" w:fill="FFFFFF"/>
          <w:rtl/>
        </w:rPr>
        <w:t>نظرات را</w:t>
      </w:r>
      <w:r w:rsidR="000948F8" w:rsidRPr="00543276">
        <w:rPr>
          <w:rFonts w:cs="Calibri"/>
          <w:color w:val="202122"/>
          <w:sz w:val="24"/>
          <w:szCs w:val="24"/>
          <w:shd w:val="clear" w:color="auto" w:fill="FFFFFF"/>
          <w:rtl/>
        </w:rPr>
        <w:t xml:space="preserve"> به پاسخ ب</w:t>
      </w:r>
      <w:r w:rsidR="000948F8" w:rsidRPr="00543276">
        <w:rPr>
          <w:rFonts w:cs="Calibri" w:hint="cs"/>
          <w:color w:val="202122"/>
          <w:sz w:val="24"/>
          <w:szCs w:val="24"/>
          <w:shd w:val="clear" w:color="auto" w:fill="FFFFFF"/>
          <w:rtl/>
        </w:rPr>
        <w:t>ی</w:t>
      </w:r>
      <w:r w:rsidR="000948F8" w:rsidRPr="00543276">
        <w:rPr>
          <w:rFonts w:cs="Calibri"/>
          <w:color w:val="202122"/>
          <w:sz w:val="24"/>
          <w:szCs w:val="24"/>
          <w:shd w:val="clear" w:color="auto" w:fill="FFFFFF"/>
          <w:rtl/>
        </w:rPr>
        <w:t xml:space="preserve"> نت</w:t>
      </w:r>
      <w:r w:rsidR="000948F8" w:rsidRPr="00543276">
        <w:rPr>
          <w:rFonts w:cs="Calibri" w:hint="cs"/>
          <w:color w:val="202122"/>
          <w:sz w:val="24"/>
          <w:szCs w:val="24"/>
          <w:shd w:val="clear" w:color="auto" w:fill="FFFFFF"/>
          <w:rtl/>
        </w:rPr>
        <w:t>ی</w:t>
      </w:r>
      <w:r w:rsidR="000948F8" w:rsidRPr="00543276">
        <w:rPr>
          <w:rFonts w:cs="Calibri" w:hint="eastAsia"/>
          <w:color w:val="202122"/>
          <w:sz w:val="24"/>
          <w:szCs w:val="24"/>
          <w:shd w:val="clear" w:color="auto" w:fill="FFFFFF"/>
          <w:rtl/>
        </w:rPr>
        <w:t>جه</w:t>
      </w:r>
      <w:r w:rsidR="000948F8" w:rsidRPr="00543276">
        <w:rPr>
          <w:rFonts w:cs="Calibri"/>
          <w:color w:val="202122"/>
          <w:sz w:val="24"/>
          <w:szCs w:val="24"/>
          <w:shd w:val="clear" w:color="auto" w:fill="FFFFFF"/>
          <w:rtl/>
        </w:rPr>
        <w:t xml:space="preserve"> شورا</w:t>
      </w:r>
      <w:r w:rsidR="000948F8" w:rsidRPr="00543276">
        <w:rPr>
          <w:rFonts w:cs="Calibri" w:hint="cs"/>
          <w:color w:val="202122"/>
          <w:sz w:val="24"/>
          <w:szCs w:val="24"/>
          <w:shd w:val="clear" w:color="auto" w:fill="FFFFFF"/>
          <w:rtl/>
        </w:rPr>
        <w:t>ی</w:t>
      </w:r>
      <w:r w:rsidR="000948F8" w:rsidRPr="00543276">
        <w:rPr>
          <w:rFonts w:cs="Calibri"/>
          <w:color w:val="202122"/>
          <w:sz w:val="24"/>
          <w:szCs w:val="24"/>
          <w:shd w:val="clear" w:color="auto" w:fill="FFFFFF"/>
          <w:rtl/>
        </w:rPr>
        <w:t xml:space="preserve"> امن</w:t>
      </w:r>
      <w:r w:rsidR="000948F8" w:rsidRPr="00543276">
        <w:rPr>
          <w:rFonts w:cs="Calibri" w:hint="cs"/>
          <w:color w:val="202122"/>
          <w:sz w:val="24"/>
          <w:szCs w:val="24"/>
          <w:shd w:val="clear" w:color="auto" w:fill="FFFFFF"/>
          <w:rtl/>
        </w:rPr>
        <w:t>ی</w:t>
      </w:r>
      <w:r w:rsidR="000948F8" w:rsidRPr="00543276">
        <w:rPr>
          <w:rFonts w:cs="Calibri" w:hint="eastAsia"/>
          <w:color w:val="202122"/>
          <w:sz w:val="24"/>
          <w:szCs w:val="24"/>
          <w:shd w:val="clear" w:color="auto" w:fill="FFFFFF"/>
          <w:rtl/>
        </w:rPr>
        <w:t>ت</w:t>
      </w:r>
      <w:r w:rsidR="000948F8" w:rsidRPr="00543276">
        <w:rPr>
          <w:rFonts w:cs="Calibri"/>
          <w:color w:val="202122"/>
          <w:sz w:val="24"/>
          <w:szCs w:val="24"/>
          <w:shd w:val="clear" w:color="auto" w:fill="FFFFFF"/>
          <w:rtl/>
        </w:rPr>
        <w:t xml:space="preserve"> به ط</w:t>
      </w:r>
      <w:r w:rsidR="000948F8" w:rsidRPr="00543276">
        <w:rPr>
          <w:rFonts w:cs="Calibri" w:hint="cs"/>
          <w:color w:val="202122"/>
          <w:sz w:val="24"/>
          <w:szCs w:val="24"/>
          <w:shd w:val="clear" w:color="auto" w:fill="FFFFFF"/>
          <w:rtl/>
        </w:rPr>
        <w:t>ی</w:t>
      </w:r>
      <w:r w:rsidR="000948F8" w:rsidRPr="00543276">
        <w:rPr>
          <w:rFonts w:cs="Calibri" w:hint="eastAsia"/>
          <w:color w:val="202122"/>
          <w:sz w:val="24"/>
          <w:szCs w:val="24"/>
          <w:shd w:val="clear" w:color="auto" w:fill="FFFFFF"/>
          <w:rtl/>
        </w:rPr>
        <w:t>ف</w:t>
      </w:r>
      <w:r w:rsidR="000948F8" w:rsidRPr="00543276">
        <w:rPr>
          <w:rFonts w:cs="Calibri"/>
          <w:color w:val="202122"/>
          <w:sz w:val="24"/>
          <w:szCs w:val="24"/>
          <w:shd w:val="clear" w:color="auto" w:fill="FFFFFF"/>
          <w:rtl/>
        </w:rPr>
        <w:t xml:space="preserve"> وس</w:t>
      </w:r>
      <w:r w:rsidR="000948F8" w:rsidRPr="00543276">
        <w:rPr>
          <w:rFonts w:cs="Calibri" w:hint="cs"/>
          <w:color w:val="202122"/>
          <w:sz w:val="24"/>
          <w:szCs w:val="24"/>
          <w:shd w:val="clear" w:color="auto" w:fill="FFFFFF"/>
          <w:rtl/>
        </w:rPr>
        <w:t>ی</w:t>
      </w:r>
      <w:r w:rsidR="000948F8" w:rsidRPr="00543276">
        <w:rPr>
          <w:rFonts w:cs="Calibri" w:hint="eastAsia"/>
          <w:color w:val="202122"/>
          <w:sz w:val="24"/>
          <w:szCs w:val="24"/>
          <w:shd w:val="clear" w:color="auto" w:fill="FFFFFF"/>
          <w:rtl/>
        </w:rPr>
        <w:t>ع</w:t>
      </w:r>
      <w:r w:rsidR="000948F8" w:rsidRPr="00543276">
        <w:rPr>
          <w:rFonts w:cs="Calibri" w:hint="cs"/>
          <w:color w:val="202122"/>
          <w:sz w:val="24"/>
          <w:szCs w:val="24"/>
          <w:shd w:val="clear" w:color="auto" w:fill="FFFFFF"/>
          <w:rtl/>
        </w:rPr>
        <w:t>ی</w:t>
      </w:r>
      <w:r w:rsidR="000948F8" w:rsidRPr="00543276">
        <w:rPr>
          <w:rFonts w:cs="Calibri"/>
          <w:color w:val="202122"/>
          <w:sz w:val="24"/>
          <w:szCs w:val="24"/>
          <w:shd w:val="clear" w:color="auto" w:fill="FFFFFF"/>
          <w:rtl/>
        </w:rPr>
        <w:t xml:space="preserve"> از </w:t>
      </w:r>
      <w:r w:rsidR="000948F8" w:rsidRPr="00543276">
        <w:rPr>
          <w:rFonts w:cs="Calibri" w:hint="cs"/>
          <w:color w:val="202122"/>
          <w:sz w:val="24"/>
          <w:szCs w:val="24"/>
          <w:shd w:val="clear" w:color="auto" w:fill="FFFFFF"/>
          <w:rtl/>
        </w:rPr>
        <w:t>نقض فاحش حقوق بشر</w:t>
      </w:r>
      <w:r w:rsidR="00EF7A71" w:rsidRPr="00543276">
        <w:rPr>
          <w:rFonts w:cs="Calibri" w:hint="cs"/>
          <w:color w:val="202122"/>
          <w:sz w:val="24"/>
          <w:szCs w:val="24"/>
          <w:shd w:val="clear" w:color="auto" w:fill="FFFFFF"/>
          <w:rtl/>
        </w:rPr>
        <w:t xml:space="preserve"> در</w:t>
      </w:r>
      <w:r w:rsidR="000948F8" w:rsidRPr="00543276">
        <w:rPr>
          <w:rFonts w:cs="Calibri"/>
          <w:color w:val="202122"/>
          <w:sz w:val="24"/>
          <w:szCs w:val="24"/>
          <w:shd w:val="clear" w:color="auto" w:fill="FFFFFF"/>
          <w:rtl/>
        </w:rPr>
        <w:t xml:space="preserve"> عراق، غزه، افغانستان، جمهور</w:t>
      </w:r>
      <w:r w:rsidR="000948F8" w:rsidRPr="00543276">
        <w:rPr>
          <w:rFonts w:cs="Calibri" w:hint="cs"/>
          <w:color w:val="202122"/>
          <w:sz w:val="24"/>
          <w:szCs w:val="24"/>
          <w:shd w:val="clear" w:color="auto" w:fill="FFFFFF"/>
          <w:rtl/>
        </w:rPr>
        <w:t>ی</w:t>
      </w:r>
      <w:r w:rsidR="000948F8" w:rsidRPr="00543276">
        <w:rPr>
          <w:rFonts w:cs="Calibri"/>
          <w:color w:val="202122"/>
          <w:sz w:val="24"/>
          <w:szCs w:val="24"/>
          <w:shd w:val="clear" w:color="auto" w:fill="FFFFFF"/>
          <w:rtl/>
        </w:rPr>
        <w:t xml:space="preserve"> آفر</w:t>
      </w:r>
      <w:r w:rsidR="000948F8" w:rsidRPr="00543276">
        <w:rPr>
          <w:rFonts w:cs="Calibri" w:hint="cs"/>
          <w:color w:val="202122"/>
          <w:sz w:val="24"/>
          <w:szCs w:val="24"/>
          <w:shd w:val="clear" w:color="auto" w:fill="FFFFFF"/>
          <w:rtl/>
        </w:rPr>
        <w:t>ی</w:t>
      </w:r>
      <w:r w:rsidR="000948F8" w:rsidRPr="00543276">
        <w:rPr>
          <w:rFonts w:cs="Calibri" w:hint="eastAsia"/>
          <w:color w:val="202122"/>
          <w:sz w:val="24"/>
          <w:szCs w:val="24"/>
          <w:shd w:val="clear" w:color="auto" w:fill="FFFFFF"/>
          <w:rtl/>
        </w:rPr>
        <w:t>قا</w:t>
      </w:r>
      <w:r w:rsidR="000948F8" w:rsidRPr="00543276">
        <w:rPr>
          <w:rFonts w:cs="Calibri" w:hint="cs"/>
          <w:color w:val="202122"/>
          <w:sz w:val="24"/>
          <w:szCs w:val="24"/>
          <w:shd w:val="clear" w:color="auto" w:fill="FFFFFF"/>
          <w:rtl/>
        </w:rPr>
        <w:t>ی</w:t>
      </w:r>
      <w:r w:rsidR="000948F8" w:rsidRPr="00543276">
        <w:rPr>
          <w:rFonts w:cs="Calibri"/>
          <w:color w:val="202122"/>
          <w:sz w:val="24"/>
          <w:szCs w:val="24"/>
          <w:shd w:val="clear" w:color="auto" w:fill="FFFFFF"/>
          <w:rtl/>
        </w:rPr>
        <w:t xml:space="preserve"> مرکز</w:t>
      </w:r>
      <w:r w:rsidR="000948F8" w:rsidRPr="00543276">
        <w:rPr>
          <w:rFonts w:cs="Calibri" w:hint="cs"/>
          <w:color w:val="202122"/>
          <w:sz w:val="24"/>
          <w:szCs w:val="24"/>
          <w:shd w:val="clear" w:color="auto" w:fill="FFFFFF"/>
          <w:rtl/>
        </w:rPr>
        <w:t>ی</w:t>
      </w:r>
      <w:r w:rsidR="000948F8" w:rsidRPr="00543276">
        <w:rPr>
          <w:rFonts w:cs="Calibri"/>
          <w:color w:val="202122"/>
          <w:sz w:val="24"/>
          <w:szCs w:val="24"/>
          <w:shd w:val="clear" w:color="auto" w:fill="FFFFFF"/>
          <w:rtl/>
        </w:rPr>
        <w:t>، مال</w:t>
      </w:r>
      <w:r w:rsidR="000948F8" w:rsidRPr="00543276">
        <w:rPr>
          <w:rFonts w:cs="Calibri" w:hint="cs"/>
          <w:color w:val="202122"/>
          <w:sz w:val="24"/>
          <w:szCs w:val="24"/>
          <w:shd w:val="clear" w:color="auto" w:fill="FFFFFF"/>
          <w:rtl/>
        </w:rPr>
        <w:t>ی</w:t>
      </w:r>
      <w:r w:rsidR="000948F8" w:rsidRPr="00543276">
        <w:rPr>
          <w:rFonts w:cs="Calibri"/>
          <w:color w:val="202122"/>
          <w:sz w:val="24"/>
          <w:szCs w:val="24"/>
          <w:shd w:val="clear" w:color="auto" w:fill="FFFFFF"/>
          <w:rtl/>
        </w:rPr>
        <w:t>، سومال</w:t>
      </w:r>
      <w:r w:rsidR="00EF7A71" w:rsidRPr="00543276">
        <w:rPr>
          <w:rFonts w:cs="Calibri" w:hint="cs"/>
          <w:color w:val="202122"/>
          <w:sz w:val="24"/>
          <w:szCs w:val="24"/>
          <w:shd w:val="clear" w:color="auto" w:fill="FFFFFF"/>
          <w:rtl/>
        </w:rPr>
        <w:t>ی</w:t>
      </w:r>
      <w:r w:rsidR="000948F8" w:rsidRPr="00543276">
        <w:rPr>
          <w:rFonts w:cs="Calibri"/>
          <w:color w:val="202122"/>
          <w:sz w:val="24"/>
          <w:szCs w:val="24"/>
          <w:shd w:val="clear" w:color="auto" w:fill="FFFFFF"/>
          <w:rtl/>
        </w:rPr>
        <w:t>، سودان، سودان جنوب</w:t>
      </w:r>
      <w:r w:rsidR="000948F8" w:rsidRPr="00543276">
        <w:rPr>
          <w:rFonts w:cs="Calibri" w:hint="cs"/>
          <w:color w:val="202122"/>
          <w:sz w:val="24"/>
          <w:szCs w:val="24"/>
          <w:shd w:val="clear" w:color="auto" w:fill="FFFFFF"/>
          <w:rtl/>
        </w:rPr>
        <w:t>ی</w:t>
      </w:r>
      <w:r w:rsidR="000948F8" w:rsidRPr="00543276">
        <w:rPr>
          <w:rFonts w:cs="Calibri"/>
          <w:color w:val="202122"/>
          <w:sz w:val="24"/>
          <w:szCs w:val="24"/>
          <w:shd w:val="clear" w:color="auto" w:fill="FFFFFF"/>
          <w:rtl/>
        </w:rPr>
        <w:t>، ل</w:t>
      </w:r>
      <w:r w:rsidR="000948F8" w:rsidRPr="00543276">
        <w:rPr>
          <w:rFonts w:cs="Calibri" w:hint="cs"/>
          <w:color w:val="202122"/>
          <w:sz w:val="24"/>
          <w:szCs w:val="24"/>
          <w:shd w:val="clear" w:color="auto" w:fill="FFFFFF"/>
          <w:rtl/>
        </w:rPr>
        <w:t>ی</w:t>
      </w:r>
      <w:r w:rsidR="000948F8" w:rsidRPr="00543276">
        <w:rPr>
          <w:rFonts w:cs="Calibri" w:hint="eastAsia"/>
          <w:color w:val="202122"/>
          <w:sz w:val="24"/>
          <w:szCs w:val="24"/>
          <w:shd w:val="clear" w:color="auto" w:fill="FFFFFF"/>
          <w:rtl/>
        </w:rPr>
        <w:t>ب</w:t>
      </w:r>
      <w:r w:rsidR="000948F8" w:rsidRPr="00543276">
        <w:rPr>
          <w:rFonts w:cs="Calibri" w:hint="cs"/>
          <w:color w:val="202122"/>
          <w:sz w:val="24"/>
          <w:szCs w:val="24"/>
          <w:shd w:val="clear" w:color="auto" w:fill="FFFFFF"/>
          <w:rtl/>
        </w:rPr>
        <w:t>ی</w:t>
      </w:r>
      <w:r w:rsidR="000948F8" w:rsidRPr="00543276">
        <w:rPr>
          <w:rFonts w:cs="Calibri"/>
          <w:color w:val="202122"/>
          <w:sz w:val="24"/>
          <w:szCs w:val="24"/>
          <w:shd w:val="clear" w:color="auto" w:fill="FFFFFF"/>
          <w:rtl/>
        </w:rPr>
        <w:t xml:space="preserve"> و اوکرا</w:t>
      </w:r>
      <w:r w:rsidR="000948F8" w:rsidRPr="00543276">
        <w:rPr>
          <w:rFonts w:cs="Calibri" w:hint="cs"/>
          <w:color w:val="202122"/>
          <w:sz w:val="24"/>
          <w:szCs w:val="24"/>
          <w:shd w:val="clear" w:color="auto" w:fill="FFFFFF"/>
          <w:rtl/>
        </w:rPr>
        <w:t>ی</w:t>
      </w:r>
      <w:r w:rsidR="000948F8" w:rsidRPr="00543276">
        <w:rPr>
          <w:rFonts w:cs="Calibri" w:hint="eastAsia"/>
          <w:color w:val="202122"/>
          <w:sz w:val="24"/>
          <w:szCs w:val="24"/>
          <w:shd w:val="clear" w:color="auto" w:fill="FFFFFF"/>
          <w:rtl/>
        </w:rPr>
        <w:t>ن</w:t>
      </w:r>
      <w:r w:rsidR="00EF7A71" w:rsidRPr="00543276">
        <w:rPr>
          <w:rFonts w:cs="Calibri" w:hint="cs"/>
          <w:color w:val="202122"/>
          <w:sz w:val="24"/>
          <w:szCs w:val="24"/>
          <w:shd w:val="clear" w:color="auto" w:fill="FFFFFF"/>
          <w:rtl/>
        </w:rPr>
        <w:t xml:space="preserve"> پرداخته که رنجهای گستر ده ای را برای مردم این مناطق به دنبال داشته است. موارد وتوی اعمال شده، هیچکدام برای تسکین آلام مردم محروم و ستم دیده نبوده است. </w:t>
      </w:r>
    </w:p>
    <w:p w14:paraId="44F1537A" w14:textId="36DF1C75" w:rsidR="00234B8C" w:rsidRPr="00543276" w:rsidRDefault="00234B8C" w:rsidP="00EF7A71">
      <w:pPr>
        <w:shd w:val="clear" w:color="auto" w:fill="FFFFFF"/>
        <w:tabs>
          <w:tab w:val="left" w:pos="9360"/>
        </w:tabs>
        <w:spacing w:before="100" w:beforeAutospacing="1" w:after="24" w:line="240" w:lineRule="auto"/>
        <w:jc w:val="right"/>
        <w:rPr>
          <w:rFonts w:cs="Calibri"/>
          <w:color w:val="202122"/>
          <w:sz w:val="24"/>
          <w:szCs w:val="24"/>
          <w:shd w:val="clear" w:color="auto" w:fill="FFFFFF"/>
          <w:rtl/>
        </w:rPr>
      </w:pPr>
      <w:r w:rsidRPr="00543276">
        <w:rPr>
          <w:rFonts w:cs="Calibri" w:hint="cs"/>
          <w:color w:val="202122"/>
          <w:sz w:val="24"/>
          <w:szCs w:val="24"/>
          <w:shd w:val="clear" w:color="auto" w:fill="FFFFFF"/>
          <w:rtl/>
        </w:rPr>
        <w:t xml:space="preserve">افزون بر همه این تضادها و مشکلات ذاتی در نظام بین المللی موجود، می بایست موضوعات مانند مفهوم دولت، حق حاکمیت ملی، عقلانیت نهفته در نظام بین المللی، و درجات سلسله مراتبی الزام آور بودن قواعد حقوق بین الملل از یکسو، و ضعیف بودن درجه الزام قواعد حقوق بشر بین المللی از دیگر سو، را نیز مورد توجه قرار داد. در عین حال موضوعات در حال ظهور در حقوق بشر دوستانه بین المللی نیز لایه هایی همپوش میان سیاست قدرت، حقوق بشر، مداخله بشر دوستانه، تحولاتی نوین در ساختار ملل متحد، و نیز رژیم های کیفری بین المللی، را به پیچیدگی بحث افزوده است که هرکدام تحریر حداقل یک مقاله جداگانه را  ایجاب می کند.  </w:t>
      </w:r>
    </w:p>
    <w:p w14:paraId="1ED0B56E" w14:textId="702CF57E" w:rsidR="00655923" w:rsidRPr="00543276" w:rsidRDefault="00EF7A71" w:rsidP="00234B8C">
      <w:pPr>
        <w:shd w:val="clear" w:color="auto" w:fill="FFFFFF"/>
        <w:tabs>
          <w:tab w:val="left" w:pos="9360"/>
        </w:tabs>
        <w:spacing w:before="100" w:beforeAutospacing="1" w:after="24" w:line="240" w:lineRule="auto"/>
        <w:jc w:val="right"/>
        <w:rPr>
          <w:rFonts w:cstheme="minorHAnsi"/>
          <w:color w:val="202122"/>
          <w:sz w:val="24"/>
          <w:szCs w:val="24"/>
          <w:shd w:val="clear" w:color="auto" w:fill="FFFFFF"/>
          <w:rtl/>
          <w:lang w:val="en-US"/>
        </w:rPr>
      </w:pPr>
      <w:r w:rsidRPr="00543276">
        <w:rPr>
          <w:rFonts w:cs="Calibri" w:hint="cs"/>
          <w:color w:val="202122"/>
          <w:sz w:val="24"/>
          <w:szCs w:val="24"/>
          <w:shd w:val="clear" w:color="auto" w:fill="FFFFFF"/>
          <w:rtl/>
        </w:rPr>
        <w:t xml:space="preserve">به عنوان جمع بندی، باید در نظر داشت که </w:t>
      </w:r>
      <w:r w:rsidR="00234B8C" w:rsidRPr="00543276">
        <w:rPr>
          <w:rFonts w:cs="Calibri" w:hint="cs"/>
          <w:color w:val="202122"/>
          <w:sz w:val="24"/>
          <w:szCs w:val="24"/>
          <w:shd w:val="clear" w:color="auto" w:fill="FFFFFF"/>
          <w:rtl/>
        </w:rPr>
        <w:t xml:space="preserve">رابطه مستقیمی میان حق وتو و حقوق بشر نمی توان برقرار کرد مگر اینکه حقوق بشر را به عنوان تابعی از سیاستهای قدرتهای بزرگ دانست. بهاین اوصاف نمی بایست ارزش گفتمان حقوق بشر را نادیده انگاشت و نسبت به توانایی آن نا امید شد. حقوق بشر نقشی موثر در رهایی بخشی مردم مظلوم از ستمگری تمامیت خواهان داشته است. ساز و کارهایی نیز برای پیشبرد حقوق بشر می تواند بحث شود که آنرا به مقاله دیگری واگذار می نماییم. </w:t>
      </w:r>
    </w:p>
    <w:p w14:paraId="59CDC6C8" w14:textId="76B36C23" w:rsidR="00C57625" w:rsidRPr="00543276" w:rsidRDefault="00C57625" w:rsidP="00655923">
      <w:pPr>
        <w:shd w:val="clear" w:color="auto" w:fill="FFFFFF"/>
        <w:spacing w:before="100" w:beforeAutospacing="1" w:after="24" w:line="240" w:lineRule="auto"/>
        <w:ind w:left="450" w:right="768"/>
        <w:jc w:val="right"/>
        <w:rPr>
          <w:rFonts w:eastAsia="Times New Roman" w:cstheme="minorHAnsi"/>
          <w:color w:val="202122"/>
          <w:sz w:val="24"/>
          <w:szCs w:val="24"/>
          <w:lang w:eastAsia="en-CA" w:bidi="ar-SA"/>
        </w:rPr>
      </w:pPr>
    </w:p>
    <w:bookmarkEnd w:id="0"/>
    <w:p w14:paraId="53C30407" w14:textId="4BDD7737" w:rsidR="00F25958" w:rsidRPr="00543276" w:rsidRDefault="00F25958" w:rsidP="00655923">
      <w:pPr>
        <w:shd w:val="clear" w:color="auto" w:fill="FFFFFF"/>
        <w:spacing w:before="100" w:beforeAutospacing="1" w:after="24" w:line="240" w:lineRule="auto"/>
        <w:ind w:left="450" w:right="768"/>
        <w:jc w:val="right"/>
        <w:rPr>
          <w:rFonts w:cstheme="minorHAnsi"/>
          <w:sz w:val="24"/>
          <w:szCs w:val="24"/>
          <w:rtl/>
        </w:rPr>
      </w:pPr>
    </w:p>
    <w:sectPr w:rsidR="00F25958" w:rsidRPr="00543276" w:rsidSect="00C84CE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8FCC7" w14:textId="77777777" w:rsidR="009C570C" w:rsidRDefault="009C570C" w:rsidP="00D70FB0">
      <w:pPr>
        <w:spacing w:after="0" w:line="240" w:lineRule="auto"/>
      </w:pPr>
      <w:r>
        <w:separator/>
      </w:r>
    </w:p>
  </w:endnote>
  <w:endnote w:type="continuationSeparator" w:id="0">
    <w:p w14:paraId="49E3E6C0" w14:textId="77777777" w:rsidR="009C570C" w:rsidRDefault="009C570C" w:rsidP="00D70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2FFF9" w14:textId="77777777" w:rsidR="009C570C" w:rsidRDefault="009C570C" w:rsidP="00D70FB0">
      <w:pPr>
        <w:spacing w:after="0" w:line="240" w:lineRule="auto"/>
      </w:pPr>
      <w:r>
        <w:separator/>
      </w:r>
    </w:p>
  </w:footnote>
  <w:footnote w:type="continuationSeparator" w:id="0">
    <w:p w14:paraId="30BA0224" w14:textId="77777777" w:rsidR="009C570C" w:rsidRDefault="009C570C" w:rsidP="00D70FB0">
      <w:pPr>
        <w:spacing w:after="0" w:line="240" w:lineRule="auto"/>
      </w:pPr>
      <w:r>
        <w:continuationSeparator/>
      </w:r>
    </w:p>
  </w:footnote>
  <w:footnote w:id="1">
    <w:p w14:paraId="387F4882" w14:textId="061C0F01" w:rsidR="00385A43" w:rsidRPr="006B2431" w:rsidRDefault="00385A43">
      <w:pPr>
        <w:pStyle w:val="FootnoteText"/>
        <w:rPr>
          <w:rFonts w:cstheme="minorHAnsi"/>
          <w:sz w:val="24"/>
          <w:szCs w:val="24"/>
          <w:lang w:val="en-US"/>
        </w:rPr>
      </w:pPr>
      <w:r w:rsidRPr="00234B8C">
        <w:rPr>
          <w:rStyle w:val="FootnoteReference"/>
          <w:rFonts w:cstheme="minorHAnsi"/>
          <w:sz w:val="24"/>
          <w:szCs w:val="24"/>
        </w:rPr>
        <w:footnoteRef/>
      </w:r>
      <w:r w:rsidRPr="00234B8C">
        <w:rPr>
          <w:rFonts w:cstheme="minorHAnsi"/>
          <w:sz w:val="24"/>
          <w:szCs w:val="24"/>
        </w:rPr>
        <w:t xml:space="preserve"> </w:t>
      </w:r>
      <w:r w:rsidRPr="006B2431">
        <w:rPr>
          <w:rFonts w:cstheme="minorHAnsi"/>
          <w:color w:val="202124"/>
          <w:sz w:val="24"/>
          <w:szCs w:val="24"/>
          <w:shd w:val="clear" w:color="auto" w:fill="FFFFFF"/>
        </w:rPr>
        <w:t xml:space="preserve">From Latin veto, literally "I forbid," first person singular present indicative of </w:t>
      </w:r>
      <w:proofErr w:type="spellStart"/>
      <w:r w:rsidRPr="006B2431">
        <w:rPr>
          <w:rFonts w:cstheme="minorHAnsi"/>
          <w:color w:val="202124"/>
          <w:sz w:val="24"/>
          <w:szCs w:val="24"/>
          <w:shd w:val="clear" w:color="auto" w:fill="FFFFFF"/>
        </w:rPr>
        <w:t>vetare</w:t>
      </w:r>
      <w:proofErr w:type="spellEnd"/>
      <w:r w:rsidRPr="006B2431">
        <w:rPr>
          <w:rFonts w:cstheme="minorHAnsi"/>
          <w:color w:val="202124"/>
          <w:sz w:val="24"/>
          <w:szCs w:val="24"/>
          <w:shd w:val="clear" w:color="auto" w:fill="FFFFFF"/>
        </w:rPr>
        <w:t xml:space="preserve"> "forbid, prohibit, oppose, hinder," of unknown origin. In ancient Rome, the "technical term for protest interposed by a tribune of the people against any measure of the Senate or of the magistrates</w:t>
      </w:r>
      <w:r w:rsidR="00C64EDA" w:rsidRPr="006B2431">
        <w:rPr>
          <w:rFonts w:cstheme="minorHAnsi"/>
          <w:color w:val="202124"/>
          <w:sz w:val="24"/>
          <w:szCs w:val="24"/>
          <w:shd w:val="clear" w:color="auto" w:fill="FFFFFF"/>
        </w:rPr>
        <w:t>”. See: Online etymology.</w:t>
      </w:r>
    </w:p>
  </w:footnote>
  <w:footnote w:id="2">
    <w:p w14:paraId="24EA18EB" w14:textId="5A66813F" w:rsidR="00EC3AA8" w:rsidRPr="00234B8C" w:rsidRDefault="00EC3AA8">
      <w:pPr>
        <w:pStyle w:val="FootnoteText"/>
        <w:rPr>
          <w:rFonts w:cstheme="minorHAnsi"/>
          <w:sz w:val="24"/>
          <w:szCs w:val="24"/>
          <w:rtl/>
        </w:rPr>
      </w:pPr>
      <w:r w:rsidRPr="00234B8C">
        <w:rPr>
          <w:rStyle w:val="FootnoteReference"/>
          <w:rFonts w:cstheme="minorHAnsi"/>
          <w:sz w:val="24"/>
          <w:szCs w:val="24"/>
        </w:rPr>
        <w:footnoteRef/>
      </w:r>
      <w:r w:rsidRPr="00234B8C">
        <w:rPr>
          <w:rFonts w:cstheme="minorHAnsi"/>
          <w:sz w:val="24"/>
          <w:szCs w:val="24"/>
        </w:rPr>
        <w:t xml:space="preserve"> </w:t>
      </w:r>
      <w:r w:rsidRPr="00234B8C">
        <w:rPr>
          <w:rFonts w:cstheme="minorHAnsi"/>
          <w:sz w:val="24"/>
          <w:szCs w:val="24"/>
          <w:rtl/>
        </w:rPr>
        <w:t xml:space="preserve">نگاه کنید به </w:t>
      </w:r>
      <w:r w:rsidRPr="00234B8C">
        <w:rPr>
          <w:rFonts w:cstheme="minorHAnsi"/>
          <w:sz w:val="24"/>
          <w:szCs w:val="24"/>
        </w:rPr>
        <w:t>https://archive.globalpolicy.org/security-council/42656-the-hidden-veto.html</w:t>
      </w:r>
    </w:p>
  </w:footnote>
  <w:footnote w:id="3">
    <w:p w14:paraId="288342DA" w14:textId="3F1249D0" w:rsidR="000B2E9B" w:rsidRPr="00234B8C" w:rsidRDefault="000B2E9B">
      <w:pPr>
        <w:pStyle w:val="FootnoteText"/>
        <w:rPr>
          <w:rFonts w:cstheme="minorHAnsi"/>
          <w:sz w:val="24"/>
          <w:szCs w:val="24"/>
          <w:rtl/>
          <w:lang w:val="en-US"/>
        </w:rPr>
      </w:pPr>
      <w:r w:rsidRPr="00234B8C">
        <w:rPr>
          <w:rStyle w:val="FootnoteReference"/>
          <w:rFonts w:cstheme="minorHAnsi"/>
          <w:sz w:val="24"/>
          <w:szCs w:val="24"/>
        </w:rPr>
        <w:footnoteRef/>
      </w:r>
      <w:r w:rsidRPr="00234B8C">
        <w:rPr>
          <w:rFonts w:cstheme="minorHAnsi"/>
          <w:sz w:val="24"/>
          <w:szCs w:val="24"/>
        </w:rPr>
        <w:t xml:space="preserve"> </w:t>
      </w:r>
      <w:r w:rsidRPr="00234B8C">
        <w:rPr>
          <w:rFonts w:cstheme="minorHAnsi"/>
          <w:sz w:val="24"/>
          <w:szCs w:val="24"/>
          <w:rtl/>
        </w:rPr>
        <w:t xml:space="preserve">این قاعده حقوق معروف است به  </w:t>
      </w:r>
      <w:r w:rsidRPr="00234B8C">
        <w:rPr>
          <w:rFonts w:cstheme="minorHAnsi"/>
          <w:sz w:val="24"/>
          <w:szCs w:val="24"/>
        </w:rPr>
        <w:t xml:space="preserve"> nemo </w:t>
      </w:r>
      <w:proofErr w:type="spellStart"/>
      <w:r w:rsidRPr="00234B8C">
        <w:rPr>
          <w:rFonts w:cstheme="minorHAnsi"/>
          <w:sz w:val="24"/>
          <w:szCs w:val="24"/>
        </w:rPr>
        <w:t>iudex</w:t>
      </w:r>
      <w:proofErr w:type="spellEnd"/>
      <w:r w:rsidRPr="00234B8C">
        <w:rPr>
          <w:rFonts w:cstheme="minorHAnsi"/>
          <w:sz w:val="24"/>
          <w:szCs w:val="24"/>
        </w:rPr>
        <w:t xml:space="preserve"> in </w:t>
      </w:r>
      <w:proofErr w:type="spellStart"/>
      <w:r w:rsidRPr="00234B8C">
        <w:rPr>
          <w:rFonts w:cstheme="minorHAnsi"/>
          <w:sz w:val="24"/>
          <w:szCs w:val="24"/>
        </w:rPr>
        <w:t>sua</w:t>
      </w:r>
      <w:proofErr w:type="spellEnd"/>
      <w:r w:rsidRPr="00234B8C">
        <w:rPr>
          <w:rFonts w:cstheme="minorHAnsi"/>
          <w:sz w:val="24"/>
          <w:szCs w:val="24"/>
        </w:rPr>
        <w:t xml:space="preserve"> causa</w:t>
      </w:r>
    </w:p>
  </w:footnote>
  <w:footnote w:id="4">
    <w:p w14:paraId="602D26AC" w14:textId="6F446B72" w:rsidR="00D83D7D" w:rsidRPr="00234B8C" w:rsidRDefault="00D83D7D">
      <w:pPr>
        <w:pStyle w:val="FootnoteText"/>
        <w:rPr>
          <w:rFonts w:cstheme="minorHAnsi"/>
          <w:sz w:val="24"/>
          <w:szCs w:val="24"/>
          <w:rtl/>
          <w:lang w:val="en-US"/>
        </w:rPr>
      </w:pPr>
      <w:r w:rsidRPr="00234B8C">
        <w:rPr>
          <w:rStyle w:val="FootnoteReference"/>
          <w:rFonts w:cstheme="minorHAnsi"/>
          <w:sz w:val="24"/>
          <w:szCs w:val="24"/>
        </w:rPr>
        <w:footnoteRef/>
      </w:r>
      <w:r w:rsidRPr="00234B8C">
        <w:rPr>
          <w:rFonts w:cstheme="minorHAnsi"/>
          <w:sz w:val="24"/>
          <w:szCs w:val="24"/>
        </w:rPr>
        <w:t xml:space="preserve"> </w:t>
      </w:r>
      <w:r w:rsidRPr="00234B8C">
        <w:rPr>
          <w:rFonts w:cstheme="minorHAnsi"/>
          <w:sz w:val="24"/>
          <w:szCs w:val="24"/>
          <w:rtl/>
        </w:rPr>
        <w:t xml:space="preserve">نگاه کنید به </w:t>
      </w:r>
      <w:r w:rsidRPr="00234B8C">
        <w:rPr>
          <w:rFonts w:cstheme="minorHAnsi"/>
          <w:sz w:val="24"/>
          <w:szCs w:val="24"/>
        </w:rPr>
        <w:t xml:space="preserve"> https://www.egmontinstitute.be/content/uploads/2013/10/ep9.pdf?type=pdf</w:t>
      </w:r>
    </w:p>
  </w:footnote>
  <w:footnote w:id="5">
    <w:p w14:paraId="4B6DBF0A" w14:textId="4F645088" w:rsidR="00EF7A71" w:rsidRPr="00234B8C" w:rsidRDefault="00EF7A71">
      <w:pPr>
        <w:pStyle w:val="FootnoteText"/>
        <w:rPr>
          <w:rFonts w:cstheme="minorHAnsi"/>
          <w:sz w:val="24"/>
          <w:szCs w:val="24"/>
          <w:rtl/>
        </w:rPr>
      </w:pPr>
      <w:r w:rsidRPr="00234B8C">
        <w:rPr>
          <w:rStyle w:val="FootnoteReference"/>
          <w:rFonts w:cstheme="minorHAnsi"/>
          <w:sz w:val="24"/>
          <w:szCs w:val="24"/>
        </w:rPr>
        <w:footnoteRef/>
      </w:r>
      <w:r w:rsidRPr="00234B8C">
        <w:rPr>
          <w:rFonts w:cstheme="minorHAnsi"/>
          <w:sz w:val="24"/>
          <w:szCs w:val="24"/>
        </w:rPr>
        <w:t xml:space="preserve"> </w:t>
      </w:r>
      <w:r w:rsidRPr="00234B8C">
        <w:rPr>
          <w:rFonts w:cstheme="minorHAnsi"/>
          <w:color w:val="000000"/>
          <w:sz w:val="24"/>
          <w:szCs w:val="24"/>
          <w:shd w:val="clear" w:color="auto" w:fill="FFFFFF"/>
        </w:rPr>
        <w:t>Navi Pillay</w:t>
      </w:r>
    </w:p>
  </w:footnote>
  <w:footnote w:id="6">
    <w:p w14:paraId="697E8340" w14:textId="5E23F31F" w:rsidR="00EF7A71" w:rsidRPr="00234B8C" w:rsidRDefault="00EF7A71">
      <w:pPr>
        <w:pStyle w:val="FootnoteText"/>
        <w:rPr>
          <w:rFonts w:cstheme="minorHAnsi"/>
          <w:sz w:val="24"/>
          <w:szCs w:val="24"/>
          <w:rtl/>
        </w:rPr>
      </w:pPr>
      <w:r w:rsidRPr="00234B8C">
        <w:rPr>
          <w:rStyle w:val="FootnoteReference"/>
          <w:rFonts w:cstheme="minorHAnsi"/>
          <w:sz w:val="24"/>
          <w:szCs w:val="24"/>
        </w:rPr>
        <w:footnoteRef/>
      </w:r>
      <w:r w:rsidRPr="00234B8C">
        <w:rPr>
          <w:rFonts w:cstheme="minorHAnsi"/>
          <w:sz w:val="24"/>
          <w:szCs w:val="24"/>
        </w:rPr>
        <w:t xml:space="preserve"> https://www.e-ir.info/2014/09/02/world-order-human-rights-and-the-security-council-veto/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E6F94"/>
    <w:multiLevelType w:val="multilevel"/>
    <w:tmpl w:val="94400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0B3AD9"/>
    <w:multiLevelType w:val="multilevel"/>
    <w:tmpl w:val="A956BB2E"/>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A2B"/>
    <w:rsid w:val="000038B7"/>
    <w:rsid w:val="00024D1F"/>
    <w:rsid w:val="00051499"/>
    <w:rsid w:val="00052C7F"/>
    <w:rsid w:val="000662B6"/>
    <w:rsid w:val="000947F4"/>
    <w:rsid w:val="000948F8"/>
    <w:rsid w:val="000B2E9B"/>
    <w:rsid w:val="000C4B45"/>
    <w:rsid w:val="000D3586"/>
    <w:rsid w:val="000F151F"/>
    <w:rsid w:val="00102374"/>
    <w:rsid w:val="0012412B"/>
    <w:rsid w:val="0013032D"/>
    <w:rsid w:val="00144010"/>
    <w:rsid w:val="001467F6"/>
    <w:rsid w:val="001625D8"/>
    <w:rsid w:val="001C7067"/>
    <w:rsid w:val="001E15D6"/>
    <w:rsid w:val="001E6144"/>
    <w:rsid w:val="001F7D6F"/>
    <w:rsid w:val="00234B8C"/>
    <w:rsid w:val="00237A2B"/>
    <w:rsid w:val="00254C58"/>
    <w:rsid w:val="002A047E"/>
    <w:rsid w:val="002F4ECB"/>
    <w:rsid w:val="00351B3B"/>
    <w:rsid w:val="00385A43"/>
    <w:rsid w:val="003C30F5"/>
    <w:rsid w:val="003C329B"/>
    <w:rsid w:val="003D4D4D"/>
    <w:rsid w:val="003E5667"/>
    <w:rsid w:val="00407CAA"/>
    <w:rsid w:val="00414754"/>
    <w:rsid w:val="00423B9F"/>
    <w:rsid w:val="004B724B"/>
    <w:rsid w:val="004E7195"/>
    <w:rsid w:val="004F1F79"/>
    <w:rsid w:val="004F5D4E"/>
    <w:rsid w:val="005058C3"/>
    <w:rsid w:val="00505ACF"/>
    <w:rsid w:val="00537278"/>
    <w:rsid w:val="00543276"/>
    <w:rsid w:val="00565260"/>
    <w:rsid w:val="00566432"/>
    <w:rsid w:val="005812AB"/>
    <w:rsid w:val="005D7320"/>
    <w:rsid w:val="00611B86"/>
    <w:rsid w:val="00612DA1"/>
    <w:rsid w:val="00621DAA"/>
    <w:rsid w:val="00632B2D"/>
    <w:rsid w:val="00655923"/>
    <w:rsid w:val="006815EC"/>
    <w:rsid w:val="00696202"/>
    <w:rsid w:val="006A4035"/>
    <w:rsid w:val="006B0741"/>
    <w:rsid w:val="006B2431"/>
    <w:rsid w:val="006E2207"/>
    <w:rsid w:val="006F650A"/>
    <w:rsid w:val="00757165"/>
    <w:rsid w:val="00761CC2"/>
    <w:rsid w:val="00772183"/>
    <w:rsid w:val="007A0013"/>
    <w:rsid w:val="007A187B"/>
    <w:rsid w:val="007A287D"/>
    <w:rsid w:val="007B71A6"/>
    <w:rsid w:val="007D2E5E"/>
    <w:rsid w:val="007D5574"/>
    <w:rsid w:val="007D6A99"/>
    <w:rsid w:val="007E02A0"/>
    <w:rsid w:val="007E6F99"/>
    <w:rsid w:val="007F7775"/>
    <w:rsid w:val="00804B6E"/>
    <w:rsid w:val="00824B23"/>
    <w:rsid w:val="00830722"/>
    <w:rsid w:val="008571CE"/>
    <w:rsid w:val="008E4720"/>
    <w:rsid w:val="009007F8"/>
    <w:rsid w:val="009203F4"/>
    <w:rsid w:val="009251CF"/>
    <w:rsid w:val="00931D2F"/>
    <w:rsid w:val="009528D9"/>
    <w:rsid w:val="00956CD0"/>
    <w:rsid w:val="009573B6"/>
    <w:rsid w:val="00990613"/>
    <w:rsid w:val="009C570C"/>
    <w:rsid w:val="009E5178"/>
    <w:rsid w:val="009F5B73"/>
    <w:rsid w:val="009F7B82"/>
    <w:rsid w:val="00A2259B"/>
    <w:rsid w:val="00AA6CBB"/>
    <w:rsid w:val="00AB4166"/>
    <w:rsid w:val="00AB5133"/>
    <w:rsid w:val="00AB683E"/>
    <w:rsid w:val="00AC2EE2"/>
    <w:rsid w:val="00B34027"/>
    <w:rsid w:val="00B44B0C"/>
    <w:rsid w:val="00B86056"/>
    <w:rsid w:val="00B90A43"/>
    <w:rsid w:val="00BA7C62"/>
    <w:rsid w:val="00C12D6C"/>
    <w:rsid w:val="00C57625"/>
    <w:rsid w:val="00C64EDA"/>
    <w:rsid w:val="00C84CE6"/>
    <w:rsid w:val="00C94441"/>
    <w:rsid w:val="00CF2C8B"/>
    <w:rsid w:val="00D161E2"/>
    <w:rsid w:val="00D17A78"/>
    <w:rsid w:val="00D6621A"/>
    <w:rsid w:val="00D70FB0"/>
    <w:rsid w:val="00D83D7D"/>
    <w:rsid w:val="00D924A1"/>
    <w:rsid w:val="00DC7C9C"/>
    <w:rsid w:val="00DE7E66"/>
    <w:rsid w:val="00DF2360"/>
    <w:rsid w:val="00E11EF2"/>
    <w:rsid w:val="00E46709"/>
    <w:rsid w:val="00E668F9"/>
    <w:rsid w:val="00E71AD0"/>
    <w:rsid w:val="00EB305C"/>
    <w:rsid w:val="00EC040A"/>
    <w:rsid w:val="00EC3AA8"/>
    <w:rsid w:val="00ED1F33"/>
    <w:rsid w:val="00ED7269"/>
    <w:rsid w:val="00EF7A71"/>
    <w:rsid w:val="00F25958"/>
    <w:rsid w:val="00FA0AA5"/>
    <w:rsid w:val="00FB162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8FF6"/>
  <w15:chartTrackingRefBased/>
  <w15:docId w15:val="{2148428A-D3AF-418D-AEE8-8E2580B7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720"/>
    <w:rPr>
      <w:lang w:bidi="fa-IR"/>
    </w:rPr>
  </w:style>
  <w:style w:type="paragraph" w:styleId="Heading1">
    <w:name w:val="heading 1"/>
    <w:basedOn w:val="Normal"/>
    <w:link w:val="Heading1Char"/>
    <w:uiPriority w:val="9"/>
    <w:qFormat/>
    <w:rsid w:val="007571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70F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0FB0"/>
    <w:rPr>
      <w:sz w:val="20"/>
      <w:szCs w:val="20"/>
      <w:lang w:bidi="fa-IR"/>
    </w:rPr>
  </w:style>
  <w:style w:type="character" w:styleId="FootnoteReference">
    <w:name w:val="footnote reference"/>
    <w:basedOn w:val="DefaultParagraphFont"/>
    <w:uiPriority w:val="99"/>
    <w:semiHidden/>
    <w:unhideWhenUsed/>
    <w:rsid w:val="00D70FB0"/>
    <w:rPr>
      <w:vertAlign w:val="superscript"/>
    </w:rPr>
  </w:style>
  <w:style w:type="character" w:styleId="Hyperlink">
    <w:name w:val="Hyperlink"/>
    <w:basedOn w:val="DefaultParagraphFont"/>
    <w:uiPriority w:val="99"/>
    <w:semiHidden/>
    <w:unhideWhenUsed/>
    <w:rsid w:val="00757165"/>
    <w:rPr>
      <w:color w:val="0000FF"/>
      <w:u w:val="single"/>
    </w:rPr>
  </w:style>
  <w:style w:type="character" w:customStyle="1" w:styleId="Heading1Char">
    <w:name w:val="Heading 1 Char"/>
    <w:basedOn w:val="DefaultParagraphFont"/>
    <w:link w:val="Heading1"/>
    <w:uiPriority w:val="9"/>
    <w:rsid w:val="00757165"/>
    <w:rPr>
      <w:rFonts w:ascii="Times New Roman" w:eastAsia="Times New Roman" w:hAnsi="Times New Roman" w:cs="Times New Roman"/>
      <w:b/>
      <w:bCs/>
      <w:kern w:val="36"/>
      <w:sz w:val="48"/>
      <w:szCs w:val="48"/>
      <w:lang w:eastAsia="en-CA"/>
    </w:rPr>
  </w:style>
  <w:style w:type="character" w:customStyle="1" w:styleId="foreign">
    <w:name w:val="foreign"/>
    <w:basedOn w:val="DefaultParagraphFont"/>
    <w:rsid w:val="00385A43"/>
  </w:style>
  <w:style w:type="paragraph" w:styleId="ListParagraph">
    <w:name w:val="List Paragraph"/>
    <w:basedOn w:val="Normal"/>
    <w:uiPriority w:val="34"/>
    <w:qFormat/>
    <w:rsid w:val="00C57625"/>
    <w:pPr>
      <w:ind w:left="720"/>
      <w:contextualSpacing/>
    </w:pPr>
  </w:style>
  <w:style w:type="paragraph" w:styleId="NoSpacing">
    <w:name w:val="No Spacing"/>
    <w:link w:val="NoSpacingChar"/>
    <w:uiPriority w:val="1"/>
    <w:qFormat/>
    <w:rsid w:val="00C84CE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84CE6"/>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17774">
      <w:bodyDiv w:val="1"/>
      <w:marLeft w:val="0"/>
      <w:marRight w:val="0"/>
      <w:marTop w:val="0"/>
      <w:marBottom w:val="0"/>
      <w:divBdr>
        <w:top w:val="none" w:sz="0" w:space="0" w:color="auto"/>
        <w:left w:val="none" w:sz="0" w:space="0" w:color="auto"/>
        <w:bottom w:val="none" w:sz="0" w:space="0" w:color="auto"/>
        <w:right w:val="none" w:sz="0" w:space="0" w:color="auto"/>
      </w:divBdr>
    </w:div>
    <w:div w:id="1131900056">
      <w:bodyDiv w:val="1"/>
      <w:marLeft w:val="0"/>
      <w:marRight w:val="0"/>
      <w:marTop w:val="0"/>
      <w:marBottom w:val="0"/>
      <w:divBdr>
        <w:top w:val="none" w:sz="0" w:space="0" w:color="auto"/>
        <w:left w:val="none" w:sz="0" w:space="0" w:color="auto"/>
        <w:bottom w:val="none" w:sz="0" w:space="0" w:color="auto"/>
        <w:right w:val="none" w:sz="0" w:space="0" w:color="auto"/>
      </w:divBdr>
    </w:div>
    <w:div w:id="1810126045">
      <w:bodyDiv w:val="1"/>
      <w:marLeft w:val="0"/>
      <w:marRight w:val="0"/>
      <w:marTop w:val="0"/>
      <w:marBottom w:val="0"/>
      <w:divBdr>
        <w:top w:val="none" w:sz="0" w:space="0" w:color="auto"/>
        <w:left w:val="none" w:sz="0" w:space="0" w:color="auto"/>
        <w:bottom w:val="none" w:sz="0" w:space="0" w:color="auto"/>
        <w:right w:val="none" w:sz="0" w:space="0" w:color="auto"/>
      </w:divBdr>
    </w:div>
    <w:div w:id="190533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9FC9E-A99C-4355-A365-7293A7B25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2061</TotalTime>
  <Pages>5</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مفهوم حق وتو در گفتمان حقوق بشر</dc:title>
  <dc:subject>دکتر محمود مسائلی</dc:subject>
  <dc:creator>Mahmoud Masali</dc:creator>
  <cp:keywords/>
  <dc:description/>
  <cp:lastModifiedBy>Mahmoud Masaeli</cp:lastModifiedBy>
  <cp:revision>64</cp:revision>
  <cp:lastPrinted>2021-12-08T21:34:00Z</cp:lastPrinted>
  <dcterms:created xsi:type="dcterms:W3CDTF">2021-03-22T13:24:00Z</dcterms:created>
  <dcterms:modified xsi:type="dcterms:W3CDTF">2022-03-14T22:02:00Z</dcterms:modified>
</cp:coreProperties>
</file>